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AD1A8" w14:textId="01E6C570" w:rsidR="009B4754" w:rsidRDefault="008B4F57" w:rsidP="002D4ABC">
      <w:pPr>
        <w:rPr>
          <w:rStyle w:val="normaltextrun"/>
          <w:rFonts w:ascii="Calibri" w:eastAsia="Times New Roman" w:hAnsi="Calibri" w:cs="Calibri"/>
          <w:b/>
          <w:bCs/>
          <w:kern w:val="0"/>
          <w:sz w:val="28"/>
          <w:szCs w:val="28"/>
          <w:lang w:eastAsia="en-GB"/>
          <w14:ligatures w14:val="none"/>
        </w:rPr>
      </w:pPr>
      <w:r>
        <w:rPr>
          <w:rFonts w:ascii="Calibri" w:hAnsi="Calibri" w:cs="Calibri"/>
          <w:b/>
          <w:bCs/>
          <w:noProof/>
          <w:sz w:val="28"/>
          <w:szCs w:val="28"/>
        </w:rPr>
        <w:drawing>
          <wp:anchor distT="0" distB="0" distL="114300" distR="114300" simplePos="0" relativeHeight="251657728" behindDoc="0" locked="0" layoutInCell="1" allowOverlap="1" wp14:anchorId="1F838CEA" wp14:editId="4DD5E24E">
            <wp:simplePos x="0" y="0"/>
            <wp:positionH relativeFrom="column">
              <wp:posOffset>-914400</wp:posOffset>
            </wp:positionH>
            <wp:positionV relativeFrom="paragraph">
              <wp:posOffset>-938530</wp:posOffset>
            </wp:positionV>
            <wp:extent cx="7699375" cy="10889615"/>
            <wp:effectExtent l="0" t="0" r="0" b="0"/>
            <wp:wrapNone/>
            <wp:docPr id="1572718825" name="Picture 1572718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718825" name="Picture 1572718825"/>
                    <pic:cNvPicPr/>
                  </pic:nvPicPr>
                  <pic:blipFill>
                    <a:blip r:embed="rId6">
                      <a:extLst>
                        <a:ext uri="{28A0092B-C50C-407E-A947-70E740481C1C}">
                          <a14:useLocalDpi xmlns:a14="http://schemas.microsoft.com/office/drawing/2010/main" val="0"/>
                        </a:ext>
                      </a:extLst>
                    </a:blip>
                    <a:stretch>
                      <a:fillRect/>
                    </a:stretch>
                  </pic:blipFill>
                  <pic:spPr>
                    <a:xfrm>
                      <a:off x="0" y="0"/>
                      <a:ext cx="7699375" cy="10889615"/>
                    </a:xfrm>
                    <a:prstGeom prst="rect">
                      <a:avLst/>
                    </a:prstGeom>
                  </pic:spPr>
                </pic:pic>
              </a:graphicData>
            </a:graphic>
            <wp14:sizeRelH relativeFrom="page">
              <wp14:pctWidth>0</wp14:pctWidth>
            </wp14:sizeRelH>
            <wp14:sizeRelV relativeFrom="page">
              <wp14:pctHeight>0</wp14:pctHeight>
            </wp14:sizeRelV>
          </wp:anchor>
        </w:drawing>
      </w:r>
      <w:r w:rsidR="00794466">
        <w:rPr>
          <w:rFonts w:ascii="Calibri" w:hAnsi="Calibri" w:cs="Calibri"/>
          <w:b/>
          <w:bCs/>
          <w:noProof/>
          <w:sz w:val="28"/>
          <w:szCs w:val="28"/>
        </w:rPr>
        <w:drawing>
          <wp:anchor distT="0" distB="0" distL="114300" distR="114300" simplePos="0" relativeHeight="251658752" behindDoc="0" locked="0" layoutInCell="1" allowOverlap="1" wp14:anchorId="3C4889DE" wp14:editId="0D30FB09">
            <wp:simplePos x="0" y="0"/>
            <wp:positionH relativeFrom="column">
              <wp:posOffset>1464945</wp:posOffset>
            </wp:positionH>
            <wp:positionV relativeFrom="paragraph">
              <wp:posOffset>8369013</wp:posOffset>
            </wp:positionV>
            <wp:extent cx="3069103" cy="1162539"/>
            <wp:effectExtent l="0" t="0" r="4445" b="6350"/>
            <wp:wrapNone/>
            <wp:docPr id="1376848685" name="Picture 137684868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848685" name="Picture 1" descr="A close-up of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069103" cy="1162539"/>
                    </a:xfrm>
                    <a:prstGeom prst="rect">
                      <a:avLst/>
                    </a:prstGeom>
                  </pic:spPr>
                </pic:pic>
              </a:graphicData>
            </a:graphic>
            <wp14:sizeRelH relativeFrom="page">
              <wp14:pctWidth>0</wp14:pctWidth>
            </wp14:sizeRelH>
            <wp14:sizeRelV relativeFrom="page">
              <wp14:pctHeight>0</wp14:pctHeight>
            </wp14:sizeRelV>
          </wp:anchor>
        </w:drawing>
      </w:r>
      <w:r w:rsidR="009B4754">
        <w:rPr>
          <w:rStyle w:val="normaltextrun"/>
          <w:rFonts w:ascii="Calibri" w:hAnsi="Calibri" w:cs="Calibri"/>
          <w:b/>
          <w:bCs/>
          <w:sz w:val="28"/>
          <w:szCs w:val="28"/>
        </w:rPr>
        <w:br w:type="page"/>
      </w:r>
    </w:p>
    <w:p w14:paraId="37B5D753" w14:textId="77777777" w:rsidR="00B16469" w:rsidRPr="00B16469" w:rsidRDefault="00B16469" w:rsidP="00B16469">
      <w:pPr>
        <w:contextualSpacing/>
        <w:jc w:val="right"/>
        <w:rPr>
          <w:rFonts w:ascii="Frutiger 45 Light" w:eastAsia="Batang" w:hAnsi="Frutiger 45 Light" w:cs="Arial"/>
          <w:b/>
          <w:bCs/>
          <w:sz w:val="18"/>
          <w:szCs w:val="18"/>
          <w:lang w:eastAsia="ko-KR"/>
        </w:rPr>
      </w:pPr>
      <w:r w:rsidRPr="00B16469">
        <w:rPr>
          <w:rFonts w:ascii="Frutiger 45 Light" w:eastAsia="Batang" w:hAnsi="Frutiger 45 Light" w:cs="Arial"/>
          <w:b/>
          <w:bCs/>
          <w:sz w:val="18"/>
          <w:szCs w:val="18"/>
          <w:lang w:eastAsia="ko-KR"/>
        </w:rPr>
        <w:lastRenderedPageBreak/>
        <w:t>Internal Use Only</w:t>
      </w:r>
    </w:p>
    <w:p w14:paraId="56124BF7" w14:textId="77777777" w:rsidR="00B16469" w:rsidRPr="00B16469" w:rsidRDefault="00B16469" w:rsidP="00B16469">
      <w:pPr>
        <w:contextualSpacing/>
        <w:jc w:val="right"/>
        <w:rPr>
          <w:rFonts w:ascii="Frutiger 45 Light" w:eastAsia="Batang" w:hAnsi="Frutiger 45 Light" w:cs="Arial"/>
          <w:bCs/>
          <w:sz w:val="18"/>
          <w:szCs w:val="18"/>
          <w:lang w:eastAsia="ko-KR"/>
        </w:rPr>
      </w:pPr>
      <w:r w:rsidRPr="00B16469">
        <w:rPr>
          <w:rFonts w:ascii="Frutiger 45 Light" w:eastAsia="Batang" w:hAnsi="Frutiger 45 Light" w:cs="Arial"/>
          <w:bCs/>
          <w:sz w:val="18"/>
          <w:szCs w:val="18"/>
          <w:lang w:eastAsia="ko-KR"/>
        </w:rPr>
        <w:t>Reference: ACME-GAPP-v1</w:t>
      </w:r>
    </w:p>
    <w:p w14:paraId="02297313" w14:textId="7DD683B7" w:rsidR="00B16469" w:rsidRPr="00B16469" w:rsidRDefault="009B4754" w:rsidP="00B16469">
      <w:pPr>
        <w:pStyle w:val="paragraph"/>
        <w:pBdr>
          <w:bottom w:val="single" w:sz="6" w:space="0" w:color="auto"/>
        </w:pBdr>
        <w:spacing w:before="0" w:beforeAutospacing="0" w:after="0" w:afterAutospacing="0"/>
        <w:textAlignment w:val="baseline"/>
        <w:rPr>
          <w:rStyle w:val="normaltextrun"/>
          <w:rFonts w:ascii="Calibri" w:hAnsi="Calibri" w:cs="Calibri"/>
          <w:sz w:val="40"/>
          <w:szCs w:val="40"/>
        </w:rPr>
      </w:pPr>
      <w:r w:rsidRPr="009B4754">
        <w:rPr>
          <w:rStyle w:val="normaltextrun"/>
          <w:rFonts w:ascii="Calibri" w:eastAsiaTheme="minorEastAsia" w:hAnsi="Calibri" w:cs="Calibri"/>
          <w:b/>
          <w:bCs/>
          <w:sz w:val="40"/>
          <w:szCs w:val="40"/>
        </w:rPr>
        <w:t>AI USAGE POLICY</w:t>
      </w:r>
      <w:r w:rsidRPr="009B4754">
        <w:rPr>
          <w:rStyle w:val="eop"/>
          <w:rFonts w:ascii="Calibri" w:hAnsi="Calibri" w:cs="Calibri"/>
          <w:sz w:val="40"/>
          <w:szCs w:val="40"/>
        </w:rPr>
        <w:t>  </w:t>
      </w:r>
      <w:r w:rsidR="00B16469" w:rsidRPr="00B16469">
        <w:rPr>
          <w:rStyle w:val="normaltextrun"/>
          <w:rFonts w:ascii="Calibri" w:eastAsiaTheme="minorEastAsia" w:hAnsi="Calibri" w:cs="Calibri"/>
          <w:b/>
          <w:bCs/>
          <w:noProof/>
          <w:sz w:val="28"/>
          <w:szCs w:val="28"/>
        </w:rPr>
        <mc:AlternateContent>
          <mc:Choice Requires="wps">
            <w:drawing>
              <wp:anchor distT="45720" distB="45720" distL="114300" distR="114300" simplePos="0" relativeHeight="251656704" behindDoc="0" locked="0" layoutInCell="1" allowOverlap="1" wp14:anchorId="45418A0B" wp14:editId="081BD455">
                <wp:simplePos x="0" y="0"/>
                <wp:positionH relativeFrom="margin">
                  <wp:align>right</wp:align>
                </wp:positionH>
                <wp:positionV relativeFrom="paragraph">
                  <wp:posOffset>506095</wp:posOffset>
                </wp:positionV>
                <wp:extent cx="5721350" cy="140462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404620"/>
                        </a:xfrm>
                        <a:prstGeom prst="rect">
                          <a:avLst/>
                        </a:prstGeom>
                        <a:solidFill>
                          <a:srgbClr val="FFFFFF"/>
                        </a:solidFill>
                        <a:ln w="9525">
                          <a:solidFill>
                            <a:srgbClr val="000000"/>
                          </a:solidFill>
                          <a:miter lim="800000"/>
                          <a:headEnd/>
                          <a:tailEnd/>
                        </a:ln>
                      </wps:spPr>
                      <wps:txbx>
                        <w:txbxContent>
                          <w:p w14:paraId="1654EC11" w14:textId="7BFCE700" w:rsidR="00B16469" w:rsidRPr="00B16469" w:rsidRDefault="00B16469" w:rsidP="00B16469">
                            <w:pPr>
                              <w:spacing w:line="360" w:lineRule="auto"/>
                              <w:rPr>
                                <w:sz w:val="22"/>
                                <w:szCs w:val="22"/>
                              </w:rPr>
                            </w:pPr>
                            <w:r w:rsidRPr="00B16469">
                              <w:rPr>
                                <w:b/>
                                <w:bCs/>
                                <w:sz w:val="22"/>
                                <w:szCs w:val="22"/>
                              </w:rPr>
                              <w:t>POLICY APPROVER</w:t>
                            </w:r>
                            <w:r w:rsidRPr="00B16469">
                              <w:rPr>
                                <w:sz w:val="22"/>
                                <w:szCs w:val="22"/>
                              </w:rPr>
                              <w:t>: Chief Information Security Officer</w:t>
                            </w:r>
                            <w:r w:rsidRPr="00B16469">
                              <w:rPr>
                                <w:sz w:val="22"/>
                                <w:szCs w:val="22"/>
                              </w:rPr>
                              <w:tab/>
                            </w:r>
                            <w:r w:rsidRPr="00B16469">
                              <w:rPr>
                                <w:b/>
                                <w:bCs/>
                                <w:sz w:val="22"/>
                                <w:szCs w:val="22"/>
                              </w:rPr>
                              <w:t>DATE</w:t>
                            </w:r>
                            <w:r w:rsidRPr="00B16469">
                              <w:rPr>
                                <w:sz w:val="22"/>
                                <w:szCs w:val="22"/>
                              </w:rPr>
                              <w:t xml:space="preserve">: November 10, 2023      </w:t>
                            </w:r>
                          </w:p>
                          <w:p w14:paraId="02DD6A10" w14:textId="282090DD" w:rsidR="00B16469" w:rsidRPr="00B16469" w:rsidRDefault="00B16469" w:rsidP="00B16469">
                            <w:pPr>
                              <w:spacing w:line="360" w:lineRule="auto"/>
                              <w:rPr>
                                <w:sz w:val="22"/>
                                <w:szCs w:val="22"/>
                              </w:rPr>
                            </w:pPr>
                            <w:r w:rsidRPr="00B16469">
                              <w:rPr>
                                <w:b/>
                                <w:bCs/>
                                <w:sz w:val="22"/>
                                <w:szCs w:val="22"/>
                              </w:rPr>
                              <w:t>POLICY CONTACT</w:t>
                            </w:r>
                            <w:r w:rsidRPr="00B16469">
                              <w:rPr>
                                <w:sz w:val="22"/>
                                <w:szCs w:val="22"/>
                              </w:rPr>
                              <w:t xml:space="preserve">: Information Security Manager            </w:t>
                            </w:r>
                            <w:r>
                              <w:rPr>
                                <w:sz w:val="22"/>
                                <w:szCs w:val="22"/>
                              </w:rPr>
                              <w:t xml:space="preserve">  </w:t>
                            </w:r>
                            <w:r w:rsidRPr="00B16469">
                              <w:rPr>
                                <w:sz w:val="22"/>
                                <w:szCs w:val="22"/>
                              </w:rPr>
                              <w:t xml:space="preserve"> </w:t>
                            </w:r>
                            <w:r w:rsidRPr="00B16469">
                              <w:rPr>
                                <w:b/>
                                <w:bCs/>
                                <w:sz w:val="22"/>
                                <w:szCs w:val="22"/>
                              </w:rPr>
                              <w:t>LAST REVISED</w:t>
                            </w:r>
                            <w:r w:rsidRPr="00B16469">
                              <w:rPr>
                                <w:sz w:val="22"/>
                                <w:szCs w:val="22"/>
                              </w:rPr>
                              <w:t xml:space="preserve">: November 10, 2023       </w:t>
                            </w:r>
                          </w:p>
                          <w:p w14:paraId="73BC3D0C" w14:textId="4E6F5D6F" w:rsidR="00B16469" w:rsidRPr="00B16469" w:rsidRDefault="00B16469" w:rsidP="00B16469">
                            <w:pPr>
                              <w:spacing w:line="360" w:lineRule="auto"/>
                              <w:rPr>
                                <w:sz w:val="22"/>
                                <w:szCs w:val="22"/>
                              </w:rPr>
                            </w:pPr>
                            <w:r w:rsidRPr="00B16469">
                              <w:rPr>
                                <w:b/>
                                <w:bCs/>
                                <w:sz w:val="22"/>
                                <w:szCs w:val="22"/>
                              </w:rPr>
                              <w:t>SCOPE</w:t>
                            </w:r>
                            <w:r w:rsidRPr="00B16469">
                              <w:rPr>
                                <w:sz w:val="22"/>
                                <w:szCs w:val="22"/>
                              </w:rPr>
                              <w:t>: Global</w:t>
                            </w:r>
                            <w:r w:rsidRPr="00B16469">
                              <w:rPr>
                                <w:sz w:val="22"/>
                                <w:szCs w:val="22"/>
                              </w:rPr>
                              <w:tab/>
                            </w:r>
                            <w:r w:rsidRPr="00B16469">
                              <w:rPr>
                                <w:b/>
                                <w:bCs/>
                                <w:sz w:val="22"/>
                                <w:szCs w:val="22"/>
                              </w:rPr>
                              <w:t xml:space="preserve">                                                                         APPLICABILITY</w:t>
                            </w:r>
                            <w:r w:rsidRPr="00B16469">
                              <w:rPr>
                                <w:sz w:val="22"/>
                                <w:szCs w:val="22"/>
                              </w:rPr>
                              <w:t>: All Employees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418A0B" id="_x0000_t202" coordsize="21600,21600" o:spt="202" path="m,l,21600r21600,l21600,xe">
                <v:stroke joinstyle="miter"/>
                <v:path gradientshapeok="t" o:connecttype="rect"/>
              </v:shapetype>
              <v:shape id="Text Box 2" o:spid="_x0000_s1026" type="#_x0000_t202" style="position:absolute;margin-left:399.3pt;margin-top:39.85pt;width:450.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">
                <v:textbox style="mso-fit-shape-to-text:t">
                  <w:txbxContent>
                    <w:p w14:paraId="1654EC11" w14:textId="7BFCE700" w:rsidR="00B16469" w:rsidRPr="00B16469" w:rsidRDefault="00B16469" w:rsidP="00B16469">
                      <w:pPr>
                        <w:spacing w:line="360" w:lineRule="auto"/>
                        <w:rPr>
                          <w:sz w:val="22"/>
                          <w:szCs w:val="22"/>
                        </w:rPr>
                      </w:pPr>
                      <w:r w:rsidRPr="00B16469">
                        <w:rPr>
                          <w:b/>
                          <w:bCs/>
                          <w:sz w:val="22"/>
                          <w:szCs w:val="22"/>
                        </w:rPr>
                        <w:t>POLICY APPROVER</w:t>
                      </w:r>
                      <w:r w:rsidRPr="00B16469">
                        <w:rPr>
                          <w:sz w:val="22"/>
                          <w:szCs w:val="22"/>
                        </w:rPr>
                        <w:t>: Chief Information Security Officer</w:t>
                      </w:r>
                      <w:r w:rsidRPr="00B16469">
                        <w:rPr>
                          <w:sz w:val="22"/>
                          <w:szCs w:val="22"/>
                        </w:rPr>
                        <w:tab/>
                      </w:r>
                      <w:r w:rsidRPr="00B16469">
                        <w:rPr>
                          <w:b/>
                          <w:bCs/>
                          <w:sz w:val="22"/>
                          <w:szCs w:val="22"/>
                        </w:rPr>
                        <w:t>DATE</w:t>
                      </w:r>
                      <w:r w:rsidRPr="00B16469">
                        <w:rPr>
                          <w:sz w:val="22"/>
                          <w:szCs w:val="22"/>
                        </w:rPr>
                        <w:t xml:space="preserve">: November 10, 2023      </w:t>
                      </w:r>
                    </w:p>
                    <w:p w14:paraId="02DD6A10" w14:textId="282090DD" w:rsidR="00B16469" w:rsidRPr="00B16469" w:rsidRDefault="00B16469" w:rsidP="00B16469">
                      <w:pPr>
                        <w:spacing w:line="360" w:lineRule="auto"/>
                        <w:rPr>
                          <w:sz w:val="22"/>
                          <w:szCs w:val="22"/>
                        </w:rPr>
                      </w:pPr>
                      <w:r w:rsidRPr="00B16469">
                        <w:rPr>
                          <w:b/>
                          <w:bCs/>
                          <w:sz w:val="22"/>
                          <w:szCs w:val="22"/>
                        </w:rPr>
                        <w:t>POLICY CONTACT</w:t>
                      </w:r>
                      <w:r w:rsidRPr="00B16469">
                        <w:rPr>
                          <w:sz w:val="22"/>
                          <w:szCs w:val="22"/>
                        </w:rPr>
                        <w:t xml:space="preserve">: Information Security Manager </w:t>
                      </w:r>
                      <w:r w:rsidRPr="00B16469">
                        <w:rPr>
                          <w:sz w:val="22"/>
                          <w:szCs w:val="22"/>
                        </w:rPr>
                        <w:t xml:space="preserve">           </w:t>
                      </w:r>
                      <w:r>
                        <w:rPr>
                          <w:sz w:val="22"/>
                          <w:szCs w:val="22"/>
                        </w:rPr>
                        <w:t xml:space="preserve">  </w:t>
                      </w:r>
                      <w:r w:rsidRPr="00B16469">
                        <w:rPr>
                          <w:sz w:val="22"/>
                          <w:szCs w:val="22"/>
                        </w:rPr>
                        <w:t xml:space="preserve"> </w:t>
                      </w:r>
                      <w:r w:rsidRPr="00B16469">
                        <w:rPr>
                          <w:b/>
                          <w:bCs/>
                          <w:sz w:val="22"/>
                          <w:szCs w:val="22"/>
                        </w:rPr>
                        <w:t>LAST REVISED</w:t>
                      </w:r>
                      <w:r w:rsidRPr="00B16469">
                        <w:rPr>
                          <w:sz w:val="22"/>
                          <w:szCs w:val="22"/>
                        </w:rPr>
                        <w:t xml:space="preserve">: November 10, 2023       </w:t>
                      </w:r>
                    </w:p>
                    <w:p w14:paraId="73BC3D0C" w14:textId="4E6F5D6F" w:rsidR="00B16469" w:rsidRPr="00B16469" w:rsidRDefault="00B16469" w:rsidP="00B16469">
                      <w:pPr>
                        <w:spacing w:line="360" w:lineRule="auto"/>
                        <w:rPr>
                          <w:sz w:val="22"/>
                          <w:szCs w:val="22"/>
                        </w:rPr>
                      </w:pPr>
                      <w:r w:rsidRPr="00B16469">
                        <w:rPr>
                          <w:b/>
                          <w:bCs/>
                          <w:sz w:val="22"/>
                          <w:szCs w:val="22"/>
                        </w:rPr>
                        <w:t>SCOPE</w:t>
                      </w:r>
                      <w:r w:rsidRPr="00B16469">
                        <w:rPr>
                          <w:sz w:val="22"/>
                          <w:szCs w:val="22"/>
                        </w:rPr>
                        <w:t>: Global</w:t>
                      </w:r>
                      <w:r w:rsidRPr="00B16469">
                        <w:rPr>
                          <w:sz w:val="22"/>
                          <w:szCs w:val="22"/>
                        </w:rPr>
                        <w:tab/>
                      </w:r>
                      <w:r w:rsidRPr="00B16469">
                        <w:rPr>
                          <w:b/>
                          <w:bCs/>
                          <w:sz w:val="22"/>
                          <w:szCs w:val="22"/>
                        </w:rPr>
                        <w:t xml:space="preserve"> </w:t>
                      </w:r>
                      <w:r w:rsidRPr="00B16469">
                        <w:rPr>
                          <w:b/>
                          <w:bCs/>
                          <w:sz w:val="22"/>
                          <w:szCs w:val="22"/>
                        </w:rPr>
                        <w:t xml:space="preserve">                                                                        </w:t>
                      </w:r>
                      <w:r w:rsidRPr="00B16469">
                        <w:rPr>
                          <w:b/>
                          <w:bCs/>
                          <w:sz w:val="22"/>
                          <w:szCs w:val="22"/>
                        </w:rPr>
                        <w:t>APPLICABILITY</w:t>
                      </w:r>
                      <w:r w:rsidRPr="00B16469">
                        <w:rPr>
                          <w:sz w:val="22"/>
                          <w:szCs w:val="22"/>
                        </w:rPr>
                        <w:t>: All Employees</w:t>
                      </w:r>
                    </w:p>
                  </w:txbxContent>
                </v:textbox>
                <w10:wrap type="square" anchorx="margin"/>
              </v:shape>
            </w:pict>
          </mc:Fallback>
        </mc:AlternateContent>
      </w:r>
    </w:p>
    <w:p w14:paraId="480D0456" w14:textId="77777777" w:rsidR="00B16469" w:rsidRDefault="00B16469" w:rsidP="009B4754">
      <w:pPr>
        <w:pStyle w:val="paragraph"/>
        <w:spacing w:before="0" w:beforeAutospacing="0" w:after="0" w:afterAutospacing="0" w:line="360" w:lineRule="auto"/>
        <w:textAlignment w:val="baseline"/>
        <w:rPr>
          <w:rStyle w:val="normaltextrun"/>
          <w:rFonts w:ascii="Calibri" w:eastAsiaTheme="minorEastAsia" w:hAnsi="Calibri" w:cs="Calibri"/>
          <w:b/>
          <w:bCs/>
          <w:sz w:val="28"/>
          <w:szCs w:val="28"/>
        </w:rPr>
      </w:pPr>
    </w:p>
    <w:p w14:paraId="3C76E999" w14:textId="287C6A76" w:rsidR="009B4754" w:rsidRDefault="009B4754" w:rsidP="009B47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eastAsiaTheme="minorEastAsia" w:hAnsi="Calibri" w:cs="Calibri"/>
          <w:b/>
          <w:bCs/>
          <w:sz w:val="28"/>
          <w:szCs w:val="28"/>
        </w:rPr>
        <w:t>Introduction</w:t>
      </w:r>
      <w:r>
        <w:rPr>
          <w:rStyle w:val="eop"/>
          <w:rFonts w:ascii="Calibri" w:hAnsi="Calibri" w:cs="Calibri"/>
          <w:sz w:val="28"/>
          <w:szCs w:val="28"/>
        </w:rPr>
        <w:t> </w:t>
      </w:r>
    </w:p>
    <w:p w14:paraId="38EC76E9" w14:textId="77777777" w:rsidR="009B4754" w:rsidRDefault="009B4754" w:rsidP="009B4754">
      <w:pPr>
        <w:pStyle w:val="paragraph"/>
        <w:spacing w:before="0" w:beforeAutospacing="0" w:after="0" w:afterAutospacing="0" w:line="360" w:lineRule="auto"/>
        <w:textAlignment w:val="baseline"/>
        <w:rPr>
          <w:rStyle w:val="eop"/>
          <w:rFonts w:ascii="Calibri" w:hAnsi="Calibri" w:cs="Calibri"/>
        </w:rPr>
      </w:pPr>
      <w:r>
        <w:rPr>
          <w:rStyle w:val="normaltextrun"/>
          <w:rFonts w:ascii="Calibri" w:eastAsiaTheme="minorEastAsia" w:hAnsi="Calibri" w:cs="Calibri"/>
        </w:rPr>
        <w:t>Artificial Intelligence tools/systems (“AI”) such as ChatGPT are changing the way we work. They have many benefits, not least of which is the automation of tasks. AI, however, also presents a risk to our organisation when protecting the confidentiality, integrity and availability of all company and customer data. </w:t>
      </w:r>
      <w:r>
        <w:rPr>
          <w:rStyle w:val="eop"/>
          <w:rFonts w:ascii="Calibri" w:hAnsi="Calibri" w:cs="Calibri"/>
        </w:rPr>
        <w:t> </w:t>
      </w:r>
    </w:p>
    <w:p w14:paraId="38C9AB60" w14:textId="77777777" w:rsidR="00D0021A" w:rsidRDefault="00D0021A" w:rsidP="009B4754">
      <w:pPr>
        <w:pStyle w:val="paragraph"/>
        <w:spacing w:before="0" w:beforeAutospacing="0" w:after="0" w:afterAutospacing="0" w:line="360" w:lineRule="auto"/>
        <w:textAlignment w:val="baseline"/>
        <w:rPr>
          <w:rStyle w:val="eop"/>
          <w:rFonts w:ascii="Calibri" w:hAnsi="Calibri" w:cs="Calibri"/>
        </w:rPr>
      </w:pPr>
    </w:p>
    <w:p w14:paraId="7EAEEAE7" w14:textId="0D5D4F3A" w:rsidR="00D0021A" w:rsidRDefault="00D0021A" w:rsidP="009B4754">
      <w:pPr>
        <w:pStyle w:val="paragraph"/>
        <w:spacing w:before="0" w:beforeAutospacing="0" w:after="0" w:afterAutospacing="0" w:line="360" w:lineRule="auto"/>
        <w:textAlignment w:val="baseline"/>
        <w:rPr>
          <w:rStyle w:val="eop"/>
          <w:rFonts w:ascii="Calibri" w:hAnsi="Calibri" w:cs="Calibri"/>
        </w:rPr>
      </w:pPr>
      <w:r w:rsidRPr="00D0021A">
        <w:rPr>
          <w:rStyle w:val="eop"/>
          <w:rFonts w:ascii="Calibri" w:hAnsi="Calibri" w:cs="Calibri"/>
        </w:rPr>
        <w:t>[Your Company Name] recogni</w:t>
      </w:r>
      <w:r>
        <w:rPr>
          <w:rStyle w:val="eop"/>
          <w:rFonts w:ascii="Calibri" w:hAnsi="Calibri" w:cs="Calibri"/>
        </w:rPr>
        <w:t>s</w:t>
      </w:r>
      <w:r w:rsidRPr="00D0021A">
        <w:rPr>
          <w:rStyle w:val="eop"/>
          <w:rFonts w:ascii="Calibri" w:hAnsi="Calibri" w:cs="Calibri"/>
        </w:rPr>
        <w:t>es the increasing importance of Artificial Intelligence (AI) internally and externally and wants to establish a policy to govern the development, deployment, and use of AI technologies within the company.</w:t>
      </w:r>
    </w:p>
    <w:p w14:paraId="3F7591D6" w14:textId="77777777" w:rsidR="009B4754" w:rsidRDefault="009B4754" w:rsidP="009B4754">
      <w:pPr>
        <w:pStyle w:val="paragraph"/>
        <w:spacing w:before="0" w:beforeAutospacing="0" w:after="0" w:afterAutospacing="0" w:line="360" w:lineRule="auto"/>
        <w:textAlignment w:val="baseline"/>
        <w:rPr>
          <w:rFonts w:ascii="Segoe UI" w:hAnsi="Segoe UI" w:cs="Segoe UI"/>
          <w:sz w:val="18"/>
          <w:szCs w:val="18"/>
        </w:rPr>
      </w:pPr>
    </w:p>
    <w:p w14:paraId="629AAACC" w14:textId="77777777" w:rsidR="009B4754" w:rsidRDefault="009B4754" w:rsidP="009B47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eastAsiaTheme="minorEastAsia" w:hAnsi="Calibri" w:cs="Calibri"/>
          <w:b/>
          <w:bCs/>
        </w:rPr>
        <w:t>1. PURPOSE</w:t>
      </w:r>
      <w:r>
        <w:rPr>
          <w:rStyle w:val="eop"/>
          <w:rFonts w:ascii="Calibri" w:hAnsi="Calibri" w:cs="Calibri"/>
        </w:rPr>
        <w:t> </w:t>
      </w:r>
    </w:p>
    <w:p w14:paraId="6297525D" w14:textId="77777777" w:rsidR="009B4754" w:rsidRDefault="009B4754" w:rsidP="009B4754">
      <w:pPr>
        <w:pStyle w:val="paragraph"/>
        <w:spacing w:before="0" w:beforeAutospacing="0" w:after="0" w:afterAutospacing="0" w:line="360" w:lineRule="auto"/>
        <w:textAlignment w:val="baseline"/>
        <w:rPr>
          <w:rStyle w:val="eop"/>
          <w:rFonts w:ascii="Calibri" w:hAnsi="Calibri" w:cs="Calibri"/>
        </w:rPr>
      </w:pPr>
      <w:r>
        <w:rPr>
          <w:rStyle w:val="normaltextrun"/>
          <w:rFonts w:ascii="Calibri" w:eastAsiaTheme="minorEastAsia" w:hAnsi="Calibri" w:cs="Calibri"/>
        </w:rPr>
        <w:t>The purpose of this policy is to ensure AI is only used in a manner that aligns with our company policies, values, and legal requirements. This policy outlines the requirements that must be followed when using AI, including the evaluation of security risks to protect personal data, confidential information, and company intellectual property rights. </w:t>
      </w:r>
      <w:r>
        <w:rPr>
          <w:rStyle w:val="eop"/>
          <w:rFonts w:ascii="Calibri" w:hAnsi="Calibri" w:cs="Calibri"/>
        </w:rPr>
        <w:t> </w:t>
      </w:r>
    </w:p>
    <w:p w14:paraId="782010C2" w14:textId="77777777" w:rsidR="009B4754" w:rsidRDefault="009B4754" w:rsidP="009B4754">
      <w:pPr>
        <w:pStyle w:val="paragraph"/>
        <w:spacing w:before="0" w:beforeAutospacing="0" w:after="0" w:afterAutospacing="0" w:line="360" w:lineRule="auto"/>
        <w:textAlignment w:val="baseline"/>
        <w:rPr>
          <w:rFonts w:ascii="Segoe UI" w:hAnsi="Segoe UI" w:cs="Segoe UI"/>
          <w:sz w:val="18"/>
          <w:szCs w:val="18"/>
        </w:rPr>
      </w:pPr>
    </w:p>
    <w:p w14:paraId="623F9618" w14:textId="77777777" w:rsidR="009B4754" w:rsidRDefault="009B4754" w:rsidP="009B47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eastAsiaTheme="minorEastAsia" w:hAnsi="Calibri" w:cs="Calibri"/>
          <w:b/>
          <w:bCs/>
        </w:rPr>
        <w:t>2. SCOPE</w:t>
      </w:r>
      <w:r>
        <w:rPr>
          <w:rStyle w:val="eop"/>
          <w:rFonts w:ascii="Calibri" w:hAnsi="Calibri" w:cs="Calibri"/>
        </w:rPr>
        <w:t> </w:t>
      </w:r>
    </w:p>
    <w:p w14:paraId="3C6E0E88" w14:textId="77777777" w:rsidR="009B4754" w:rsidRDefault="009B4754" w:rsidP="009B4754">
      <w:pPr>
        <w:pStyle w:val="paragraph"/>
        <w:spacing w:before="0" w:beforeAutospacing="0" w:after="0" w:afterAutospacing="0" w:line="360" w:lineRule="auto"/>
        <w:textAlignment w:val="baseline"/>
        <w:rPr>
          <w:rStyle w:val="eop"/>
          <w:rFonts w:ascii="Calibri" w:hAnsi="Calibri" w:cs="Calibri"/>
        </w:rPr>
      </w:pPr>
      <w:r>
        <w:rPr>
          <w:rStyle w:val="normaltextrun"/>
          <w:rFonts w:ascii="Calibri" w:eastAsiaTheme="minorEastAsia" w:hAnsi="Calibri" w:cs="Calibri"/>
        </w:rPr>
        <w:t>This policy applies to all employees, contractors, vendors, and third parties who use or interact with AI on behalf of [Organisation Name].</w:t>
      </w:r>
      <w:r>
        <w:rPr>
          <w:rStyle w:val="eop"/>
          <w:rFonts w:ascii="Calibri" w:hAnsi="Calibri" w:cs="Calibri"/>
        </w:rPr>
        <w:t> </w:t>
      </w:r>
    </w:p>
    <w:p w14:paraId="24DBA19A" w14:textId="77777777" w:rsidR="009B4754" w:rsidRDefault="009B4754" w:rsidP="009B4754">
      <w:pPr>
        <w:pStyle w:val="paragraph"/>
        <w:spacing w:before="0" w:beforeAutospacing="0" w:after="0" w:afterAutospacing="0" w:line="360" w:lineRule="auto"/>
        <w:textAlignment w:val="baseline"/>
        <w:rPr>
          <w:rFonts w:ascii="Segoe UI" w:hAnsi="Segoe UI" w:cs="Segoe UI"/>
          <w:sz w:val="18"/>
          <w:szCs w:val="18"/>
        </w:rPr>
      </w:pPr>
    </w:p>
    <w:p w14:paraId="65303BE4" w14:textId="77777777" w:rsidR="009B4754" w:rsidRDefault="009B4754" w:rsidP="009B47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eastAsiaTheme="minorEastAsia" w:hAnsi="Calibri" w:cs="Calibri"/>
          <w:b/>
          <w:bCs/>
        </w:rPr>
        <w:t>3. APPROVAL</w:t>
      </w:r>
      <w:r>
        <w:rPr>
          <w:rStyle w:val="eop"/>
          <w:rFonts w:ascii="Calibri" w:hAnsi="Calibri" w:cs="Calibri"/>
        </w:rPr>
        <w:t> </w:t>
      </w:r>
    </w:p>
    <w:p w14:paraId="0676746C" w14:textId="77777777" w:rsidR="009B4754" w:rsidRDefault="009B4754" w:rsidP="009B47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eastAsiaTheme="minorEastAsia" w:hAnsi="Calibri" w:cs="Calibri"/>
        </w:rPr>
        <w:t>Utilisation of AI must be approved in advance. This means following our standard process for onboarding a new piece of software. Please contact [vendoronboarding@organisationname.com] for assistance with this process. This pre-</w:t>
      </w:r>
      <w:r>
        <w:rPr>
          <w:rStyle w:val="normaltextrun"/>
          <w:rFonts w:ascii="Calibri" w:eastAsiaTheme="minorEastAsia" w:hAnsi="Calibri" w:cs="Calibri"/>
        </w:rPr>
        <w:lastRenderedPageBreak/>
        <w:t>onboarding review will include an evaluation of the AI security features, terms of service, privacy policy, reputation of the AI developer and any third-party services used by the AI. </w:t>
      </w:r>
      <w:r>
        <w:rPr>
          <w:rStyle w:val="eop"/>
          <w:rFonts w:ascii="Calibri" w:hAnsi="Calibri" w:cs="Calibri"/>
        </w:rPr>
        <w:t> </w:t>
      </w:r>
    </w:p>
    <w:p w14:paraId="67E151E5" w14:textId="77777777" w:rsidR="00F83632" w:rsidRDefault="009B4754" w:rsidP="009B4754">
      <w:pPr>
        <w:pStyle w:val="paragraph"/>
        <w:spacing w:before="0" w:beforeAutospacing="0" w:after="0" w:afterAutospacing="0" w:line="360" w:lineRule="auto"/>
        <w:textAlignment w:val="baseline"/>
        <w:rPr>
          <w:rStyle w:val="normaltextrun"/>
          <w:rFonts w:ascii="Calibri" w:eastAsiaTheme="minorEastAsia" w:hAnsi="Calibri" w:cs="Calibri"/>
        </w:rPr>
      </w:pPr>
      <w:r>
        <w:rPr>
          <w:rStyle w:val="normaltextrun"/>
          <w:rFonts w:ascii="Calibri" w:eastAsiaTheme="minorEastAsia" w:hAnsi="Calibri" w:cs="Calibri"/>
        </w:rPr>
        <w:t>As with all software, every AI must have a designated owner or responsible party within the organisation who is ultimately accountable for its performance and compliance with company policies. This does not negate your responsibility as a user, however. </w:t>
      </w:r>
    </w:p>
    <w:p w14:paraId="7D5C103D" w14:textId="77777777" w:rsidR="009B4754" w:rsidRDefault="009B4754" w:rsidP="009B4754">
      <w:pPr>
        <w:pStyle w:val="paragraph"/>
        <w:spacing w:before="0" w:beforeAutospacing="0" w:after="0" w:afterAutospacing="0" w:line="360" w:lineRule="auto"/>
        <w:textAlignment w:val="baseline"/>
        <w:rPr>
          <w:rFonts w:ascii="Segoe UI" w:hAnsi="Segoe UI" w:cs="Segoe UI"/>
          <w:sz w:val="18"/>
          <w:szCs w:val="18"/>
        </w:rPr>
      </w:pPr>
    </w:p>
    <w:p w14:paraId="4E8FC00B" w14:textId="77777777" w:rsidR="009B4754" w:rsidRDefault="009B4754" w:rsidP="009B47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eastAsiaTheme="minorEastAsia" w:hAnsi="Calibri" w:cs="Calibri"/>
          <w:b/>
          <w:bCs/>
        </w:rPr>
        <w:t>4. ACCOUNTABILITY</w:t>
      </w:r>
      <w:r>
        <w:rPr>
          <w:rStyle w:val="eop"/>
          <w:rFonts w:ascii="Calibri" w:hAnsi="Calibri" w:cs="Calibri"/>
        </w:rPr>
        <w:t> </w:t>
      </w:r>
    </w:p>
    <w:p w14:paraId="7BC737F7" w14:textId="77777777" w:rsidR="009B4754" w:rsidRDefault="009B4754" w:rsidP="009B47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eastAsiaTheme="minorEastAsia" w:hAnsi="Calibri" w:cs="Calibri"/>
        </w:rPr>
        <w:t xml:space="preserve">Following the approvals process, every user of AI is accountable for their use. Security best practices must be </w:t>
      </w:r>
      <w:proofErr w:type="gramStart"/>
      <w:r>
        <w:rPr>
          <w:rStyle w:val="normaltextrun"/>
          <w:rFonts w:ascii="Calibri" w:eastAsiaTheme="minorEastAsia" w:hAnsi="Calibri" w:cs="Calibri"/>
        </w:rPr>
        <w:t>applied at all times</w:t>
      </w:r>
      <w:proofErr w:type="gramEnd"/>
      <w:r>
        <w:rPr>
          <w:rStyle w:val="normaltextrun"/>
          <w:rFonts w:ascii="Calibri" w:eastAsiaTheme="minorEastAsia" w:hAnsi="Calibri" w:cs="Calibri"/>
        </w:rPr>
        <w:t>. These include but are not limited to the below. If in doubt, seek help from your manager. DO NOT PROCEED WITH USE IF YOU HAVE ANY CONCERNS.</w:t>
      </w:r>
      <w:r>
        <w:rPr>
          <w:rStyle w:val="eop"/>
          <w:rFonts w:ascii="Calibri" w:hAnsi="Calibri" w:cs="Calibri"/>
        </w:rPr>
        <w:t> </w:t>
      </w:r>
    </w:p>
    <w:p w14:paraId="60E86EFE" w14:textId="77777777" w:rsidR="00B16469" w:rsidRDefault="00B16469" w:rsidP="009B4754">
      <w:pPr>
        <w:pStyle w:val="paragraph"/>
        <w:spacing w:before="0" w:beforeAutospacing="0" w:after="0" w:afterAutospacing="0" w:line="360" w:lineRule="auto"/>
        <w:textAlignment w:val="baseline"/>
        <w:rPr>
          <w:rStyle w:val="normaltextrun"/>
          <w:rFonts w:ascii="Calibri" w:eastAsiaTheme="minorEastAsia" w:hAnsi="Calibri" w:cs="Calibri"/>
        </w:rPr>
      </w:pPr>
    </w:p>
    <w:p w14:paraId="24BAF3FF" w14:textId="2987FC57" w:rsidR="009B4754" w:rsidRDefault="009B4754" w:rsidP="009B4754">
      <w:pPr>
        <w:pStyle w:val="paragraph"/>
        <w:spacing w:before="0" w:beforeAutospacing="0" w:after="0" w:afterAutospacing="0" w:line="360" w:lineRule="auto"/>
        <w:textAlignment w:val="baseline"/>
        <w:rPr>
          <w:rFonts w:ascii="Segoe UI" w:hAnsi="Segoe UI" w:cs="Segoe UI"/>
          <w:sz w:val="18"/>
          <w:szCs w:val="18"/>
        </w:rPr>
      </w:pPr>
      <w:r w:rsidRPr="00B16469">
        <w:rPr>
          <w:rStyle w:val="normaltextrun"/>
          <w:rFonts w:ascii="Calibri" w:eastAsiaTheme="minorEastAsia" w:hAnsi="Calibri" w:cs="Calibri"/>
          <w:b/>
          <w:bCs/>
        </w:rPr>
        <w:t>4.1 Protection of confidential data/data privacy</w:t>
      </w:r>
      <w:r>
        <w:rPr>
          <w:rStyle w:val="normaltextrun"/>
          <w:rFonts w:ascii="Calibri" w:eastAsiaTheme="minorEastAsia" w:hAnsi="Calibri" w:cs="Calibri"/>
        </w:rPr>
        <w:t>. You are prohibited from uploading or sharing any data that is confidential, proprietary, or protected by legislation (e.g., personally identifiable information) without prior approval. For the avoidance of doubt, this includes data related to customers, employees, or partners. </w:t>
      </w:r>
      <w:r>
        <w:rPr>
          <w:rStyle w:val="eop"/>
          <w:rFonts w:ascii="Calibri" w:hAnsi="Calibri" w:cs="Calibri"/>
        </w:rPr>
        <w:t> </w:t>
      </w:r>
    </w:p>
    <w:p w14:paraId="72691C8D" w14:textId="77777777" w:rsidR="00B16469" w:rsidRDefault="00B16469" w:rsidP="009B4754">
      <w:pPr>
        <w:pStyle w:val="paragraph"/>
        <w:spacing w:before="0" w:beforeAutospacing="0" w:after="0" w:afterAutospacing="0" w:line="360" w:lineRule="auto"/>
        <w:textAlignment w:val="baseline"/>
        <w:rPr>
          <w:rStyle w:val="normaltextrun"/>
          <w:rFonts w:ascii="Calibri" w:eastAsiaTheme="minorEastAsia" w:hAnsi="Calibri" w:cs="Calibri"/>
        </w:rPr>
      </w:pPr>
    </w:p>
    <w:p w14:paraId="332F3B74" w14:textId="70F4979C" w:rsidR="009B4754" w:rsidRDefault="009B4754" w:rsidP="009B4754">
      <w:pPr>
        <w:pStyle w:val="paragraph"/>
        <w:spacing w:before="0" w:beforeAutospacing="0" w:after="0" w:afterAutospacing="0" w:line="360" w:lineRule="auto"/>
        <w:textAlignment w:val="baseline"/>
        <w:rPr>
          <w:rFonts w:ascii="Segoe UI" w:hAnsi="Segoe UI" w:cs="Segoe UI"/>
          <w:sz w:val="18"/>
          <w:szCs w:val="18"/>
        </w:rPr>
      </w:pPr>
      <w:r w:rsidRPr="00B16469">
        <w:rPr>
          <w:rStyle w:val="normaltextrun"/>
          <w:rFonts w:ascii="Calibri" w:eastAsiaTheme="minorEastAsia" w:hAnsi="Calibri" w:cs="Calibri"/>
          <w:b/>
          <w:bCs/>
        </w:rPr>
        <w:t>4.2 Access control</w:t>
      </w:r>
      <w:r>
        <w:rPr>
          <w:rStyle w:val="normaltextrun"/>
          <w:rFonts w:ascii="Calibri" w:eastAsiaTheme="minorEastAsia" w:hAnsi="Calibri" w:cs="Calibri"/>
        </w:rPr>
        <w:t>. You must not share your access with any colleague, customer, supplier or third party. Specific login credentials are limited for your use only.</w:t>
      </w:r>
      <w:r>
        <w:rPr>
          <w:rStyle w:val="eop"/>
          <w:rFonts w:ascii="Calibri" w:hAnsi="Calibri" w:cs="Calibri"/>
        </w:rPr>
        <w:t> </w:t>
      </w:r>
    </w:p>
    <w:p w14:paraId="58D2E965" w14:textId="77777777" w:rsidR="00B16469" w:rsidRDefault="00B16469" w:rsidP="009B4754">
      <w:pPr>
        <w:pStyle w:val="paragraph"/>
        <w:spacing w:before="0" w:beforeAutospacing="0" w:after="0" w:afterAutospacing="0" w:line="360" w:lineRule="auto"/>
        <w:textAlignment w:val="baseline"/>
        <w:rPr>
          <w:rStyle w:val="normaltextrun"/>
          <w:rFonts w:ascii="Calibri" w:eastAsiaTheme="minorEastAsia" w:hAnsi="Calibri" w:cs="Calibri"/>
        </w:rPr>
      </w:pPr>
    </w:p>
    <w:p w14:paraId="3608A55C" w14:textId="4579482E" w:rsidR="009B4754" w:rsidRDefault="009B4754" w:rsidP="009B4754">
      <w:pPr>
        <w:pStyle w:val="paragraph"/>
        <w:spacing w:before="0" w:beforeAutospacing="0" w:after="0" w:afterAutospacing="0" w:line="360" w:lineRule="auto"/>
        <w:textAlignment w:val="baseline"/>
        <w:rPr>
          <w:rFonts w:ascii="Segoe UI" w:hAnsi="Segoe UI" w:cs="Segoe UI"/>
          <w:sz w:val="18"/>
          <w:szCs w:val="18"/>
        </w:rPr>
      </w:pPr>
      <w:r w:rsidRPr="00B16469">
        <w:rPr>
          <w:rStyle w:val="normaltextrun"/>
          <w:rFonts w:ascii="Calibri" w:eastAsiaTheme="minorEastAsia" w:hAnsi="Calibri" w:cs="Calibri"/>
          <w:b/>
          <w:bCs/>
        </w:rPr>
        <w:t>4.3 Use of reputable AI</w:t>
      </w:r>
      <w:r>
        <w:rPr>
          <w:rStyle w:val="normaltextrun"/>
          <w:rFonts w:ascii="Calibri" w:eastAsiaTheme="minorEastAsia" w:hAnsi="Calibri" w:cs="Calibri"/>
        </w:rPr>
        <w:t>. You must not use any AI outside of the above approvals process. To do so would present a significant security risk to the organisation and personal consequences for you. See the ‘consequences of violations’ section. </w:t>
      </w:r>
      <w:r>
        <w:rPr>
          <w:rStyle w:val="eop"/>
          <w:rFonts w:ascii="Calibri" w:hAnsi="Calibri" w:cs="Calibri"/>
        </w:rPr>
        <w:t> </w:t>
      </w:r>
    </w:p>
    <w:p w14:paraId="6A48626C" w14:textId="77777777" w:rsidR="00B16469" w:rsidRDefault="00B16469" w:rsidP="009B4754">
      <w:pPr>
        <w:pStyle w:val="paragraph"/>
        <w:spacing w:before="0" w:beforeAutospacing="0" w:after="0" w:afterAutospacing="0" w:line="360" w:lineRule="auto"/>
        <w:textAlignment w:val="baseline"/>
        <w:rPr>
          <w:rStyle w:val="normaltextrun"/>
          <w:rFonts w:ascii="Calibri" w:eastAsiaTheme="minorEastAsia" w:hAnsi="Calibri" w:cs="Calibri"/>
        </w:rPr>
      </w:pPr>
    </w:p>
    <w:p w14:paraId="04BC9A8F" w14:textId="2E50BBFB" w:rsidR="009B4754" w:rsidRDefault="009B4754" w:rsidP="009B4754">
      <w:pPr>
        <w:pStyle w:val="paragraph"/>
        <w:spacing w:before="0" w:beforeAutospacing="0" w:after="0" w:afterAutospacing="0" w:line="360" w:lineRule="auto"/>
        <w:textAlignment w:val="baseline"/>
        <w:rPr>
          <w:rStyle w:val="eop"/>
          <w:rFonts w:ascii="Calibri" w:hAnsi="Calibri" w:cs="Calibri"/>
        </w:rPr>
      </w:pPr>
      <w:r w:rsidRPr="00B16469">
        <w:rPr>
          <w:rStyle w:val="normaltextrun"/>
          <w:rFonts w:ascii="Calibri" w:eastAsiaTheme="minorEastAsia" w:hAnsi="Calibri" w:cs="Calibri"/>
          <w:b/>
          <w:bCs/>
        </w:rPr>
        <w:t>4.4 Compliance with security policies</w:t>
      </w:r>
      <w:r>
        <w:rPr>
          <w:rStyle w:val="normaltextrun"/>
          <w:rFonts w:ascii="Calibri" w:eastAsiaTheme="minorEastAsia" w:hAnsi="Calibri" w:cs="Calibri"/>
        </w:rPr>
        <w:t>. The same security best practises used for all company and customer data must also be applied to the use of AI. This includes strong passwords, keeping software up-to-date and following company data retention and disposal policies. If you are unsure, ask the relevant department for help. </w:t>
      </w:r>
      <w:r>
        <w:rPr>
          <w:rStyle w:val="eop"/>
          <w:rFonts w:ascii="Calibri" w:hAnsi="Calibri" w:cs="Calibri"/>
        </w:rPr>
        <w:t> </w:t>
      </w:r>
    </w:p>
    <w:p w14:paraId="0A4453C2" w14:textId="0982F53E" w:rsidR="00F02AF0" w:rsidRDefault="001D00A0" w:rsidP="001D00A0">
      <w:pPr>
        <w:pStyle w:val="paragraph"/>
        <w:spacing w:line="360" w:lineRule="auto"/>
        <w:textAlignment w:val="baseline"/>
        <w:rPr>
          <w:rStyle w:val="eop"/>
          <w:rFonts w:ascii="Calibri" w:hAnsi="Calibri" w:cs="Calibri"/>
          <w:b/>
          <w:bCs/>
        </w:rPr>
      </w:pPr>
      <w:r w:rsidRPr="00F83632">
        <w:rPr>
          <w:rStyle w:val="eop"/>
          <w:rFonts w:ascii="Calibri" w:hAnsi="Calibri" w:cs="Calibri"/>
          <w:b/>
          <w:bCs/>
        </w:rPr>
        <w:t> </w:t>
      </w:r>
      <w:r>
        <w:rPr>
          <w:rStyle w:val="eop"/>
          <w:rFonts w:ascii="Calibri" w:hAnsi="Calibri" w:cs="Calibri"/>
          <w:b/>
          <w:bCs/>
        </w:rPr>
        <w:t>4</w:t>
      </w:r>
      <w:r>
        <w:rPr>
          <w:rStyle w:val="eop"/>
          <w:rFonts w:ascii="Calibri" w:hAnsi="Calibri" w:cs="Calibri"/>
          <w:b/>
          <w:bCs/>
        </w:rPr>
        <w:t>.</w:t>
      </w:r>
      <w:r>
        <w:rPr>
          <w:rStyle w:val="eop"/>
          <w:rFonts w:ascii="Calibri" w:hAnsi="Calibri" w:cs="Calibri"/>
          <w:b/>
          <w:bCs/>
        </w:rPr>
        <w:t>5</w:t>
      </w:r>
      <w:r>
        <w:rPr>
          <w:rStyle w:val="eop"/>
          <w:rFonts w:ascii="Calibri" w:hAnsi="Calibri" w:cs="Calibri"/>
          <w:b/>
          <w:bCs/>
        </w:rPr>
        <w:t xml:space="preserve"> </w:t>
      </w:r>
      <w:r w:rsidR="00F02AF0">
        <w:rPr>
          <w:rStyle w:val="eop"/>
          <w:rFonts w:ascii="Calibri" w:hAnsi="Calibri" w:cs="Calibri"/>
          <w:b/>
          <w:bCs/>
        </w:rPr>
        <w:t>Levels of Usage</w:t>
      </w:r>
    </w:p>
    <w:p w14:paraId="6CE793A2" w14:textId="750635A1" w:rsidR="001D00A0" w:rsidRPr="00395F3A" w:rsidRDefault="001D00A0" w:rsidP="001D00A0">
      <w:pPr>
        <w:pStyle w:val="paragraph"/>
        <w:spacing w:line="360" w:lineRule="auto"/>
        <w:textAlignment w:val="baseline"/>
        <w:rPr>
          <w:rStyle w:val="eop"/>
          <w:rFonts w:ascii="Calibri" w:hAnsi="Calibri" w:cs="Calibri"/>
          <w:b/>
          <w:bCs/>
        </w:rPr>
      </w:pPr>
      <w:r w:rsidRPr="00395F3A">
        <w:rPr>
          <w:rStyle w:val="eop"/>
          <w:rFonts w:ascii="Calibri" w:hAnsi="Calibri" w:cs="Calibri"/>
          <w:b/>
          <w:bCs/>
        </w:rPr>
        <w:lastRenderedPageBreak/>
        <w:t>a. Level 1 - Low-Risk AI Applications</w:t>
      </w:r>
      <w:r>
        <w:rPr>
          <w:rStyle w:val="eop"/>
          <w:rFonts w:ascii="Calibri" w:hAnsi="Calibri" w:cs="Calibri"/>
          <w:b/>
          <w:bCs/>
        </w:rPr>
        <w:t xml:space="preserve"> </w:t>
      </w:r>
      <w:r w:rsidRPr="00F83632">
        <w:rPr>
          <w:rStyle w:val="eop"/>
          <w:rFonts w:ascii="Calibri" w:hAnsi="Calibri" w:cs="Calibri"/>
        </w:rPr>
        <w:t>Definition: Low-Risk Applications are internally hosted AI systems used for internal tasks and do not impact internal-mission critical internal systems [insert examples].</w:t>
      </w:r>
    </w:p>
    <w:p w14:paraId="0B179435" w14:textId="77777777" w:rsidR="001D00A0" w:rsidRPr="00F83632" w:rsidRDefault="001D00A0" w:rsidP="001D00A0">
      <w:pPr>
        <w:pStyle w:val="paragraph"/>
        <w:spacing w:before="0" w:beforeAutospacing="0" w:after="0" w:afterAutospacing="0" w:line="360" w:lineRule="auto"/>
        <w:textAlignment w:val="baseline"/>
        <w:rPr>
          <w:rStyle w:val="eop"/>
          <w:rFonts w:ascii="Calibri" w:hAnsi="Calibri" w:cs="Calibri"/>
        </w:rPr>
      </w:pPr>
      <w:r w:rsidRPr="00F83632">
        <w:rPr>
          <w:rStyle w:val="eop"/>
          <w:rFonts w:ascii="Calibri" w:hAnsi="Calibri" w:cs="Calibri"/>
        </w:rPr>
        <w:t>•</w:t>
      </w:r>
      <w:r>
        <w:rPr>
          <w:rStyle w:val="eop"/>
          <w:rFonts w:ascii="Calibri" w:hAnsi="Calibri" w:cs="Calibri"/>
        </w:rPr>
        <w:t xml:space="preserve"> </w:t>
      </w:r>
      <w:r w:rsidRPr="00F83632">
        <w:rPr>
          <w:rStyle w:val="eop"/>
          <w:rFonts w:ascii="Calibri" w:hAnsi="Calibri" w:cs="Calibri"/>
        </w:rPr>
        <w:t>Employees can use low-risk AI applications for internal, non-sensitive tasks.</w:t>
      </w:r>
    </w:p>
    <w:p w14:paraId="229D6D87" w14:textId="77777777" w:rsidR="001D00A0" w:rsidRPr="00F83632" w:rsidRDefault="001D00A0" w:rsidP="001D00A0">
      <w:pPr>
        <w:pStyle w:val="paragraph"/>
        <w:spacing w:before="0" w:beforeAutospacing="0" w:after="0" w:afterAutospacing="0" w:line="360" w:lineRule="auto"/>
        <w:textAlignment w:val="baseline"/>
        <w:rPr>
          <w:rStyle w:val="eop"/>
          <w:rFonts w:ascii="Calibri" w:hAnsi="Calibri" w:cs="Calibri"/>
        </w:rPr>
      </w:pPr>
      <w:r w:rsidRPr="00F83632">
        <w:rPr>
          <w:rStyle w:val="eop"/>
          <w:rFonts w:ascii="Calibri" w:hAnsi="Calibri" w:cs="Calibri"/>
        </w:rPr>
        <w:t>•</w:t>
      </w:r>
      <w:r>
        <w:rPr>
          <w:rStyle w:val="eop"/>
          <w:rFonts w:ascii="Calibri" w:hAnsi="Calibri" w:cs="Calibri"/>
        </w:rPr>
        <w:t xml:space="preserve"> </w:t>
      </w:r>
      <w:r w:rsidRPr="00F83632">
        <w:rPr>
          <w:rStyle w:val="eop"/>
          <w:rFonts w:ascii="Calibri" w:hAnsi="Calibri" w:cs="Calibri"/>
        </w:rPr>
        <w:t>Employees can share company or customer details as these tools are hosted internally.</w:t>
      </w:r>
    </w:p>
    <w:p w14:paraId="0C7F9755" w14:textId="77777777" w:rsidR="001D00A0" w:rsidRPr="00E92AF4" w:rsidRDefault="001D00A0" w:rsidP="001D00A0">
      <w:pPr>
        <w:pStyle w:val="paragraph"/>
        <w:spacing w:line="360" w:lineRule="auto"/>
        <w:textAlignment w:val="baseline"/>
        <w:rPr>
          <w:rStyle w:val="eop"/>
          <w:rFonts w:ascii="Calibri" w:hAnsi="Calibri" w:cs="Calibri"/>
          <w:b/>
          <w:bCs/>
        </w:rPr>
      </w:pPr>
      <w:r w:rsidRPr="00E92AF4">
        <w:rPr>
          <w:rStyle w:val="eop"/>
          <w:rFonts w:ascii="Calibri" w:hAnsi="Calibri" w:cs="Calibri"/>
          <w:b/>
          <w:bCs/>
        </w:rPr>
        <w:t>b. Level 2 - Moderate Risk AI Applications</w:t>
      </w:r>
    </w:p>
    <w:p w14:paraId="15DD4FB4" w14:textId="77777777" w:rsidR="001D00A0" w:rsidRPr="00F83632" w:rsidRDefault="001D00A0" w:rsidP="001D00A0">
      <w:pPr>
        <w:pStyle w:val="paragraph"/>
        <w:spacing w:line="360" w:lineRule="auto"/>
        <w:textAlignment w:val="baseline"/>
        <w:rPr>
          <w:rStyle w:val="eop"/>
          <w:rFonts w:ascii="Calibri" w:hAnsi="Calibri" w:cs="Calibri"/>
        </w:rPr>
      </w:pPr>
      <w:r w:rsidRPr="00F83632">
        <w:rPr>
          <w:rStyle w:val="eop"/>
          <w:rFonts w:ascii="Calibri" w:hAnsi="Calibri" w:cs="Calibri"/>
        </w:rPr>
        <w:t>Definition: Moderate Risk Applications are externally hosted AI systems used for internal tasks and do not impact mission-critical internal systems [insert examples].</w:t>
      </w:r>
    </w:p>
    <w:p w14:paraId="66476C3A" w14:textId="77777777" w:rsidR="001D00A0" w:rsidRPr="00F83632" w:rsidRDefault="001D00A0" w:rsidP="001D00A0">
      <w:pPr>
        <w:pStyle w:val="paragraph"/>
        <w:spacing w:before="0" w:beforeAutospacing="0" w:after="0" w:afterAutospacing="0" w:line="360" w:lineRule="auto"/>
        <w:textAlignment w:val="baseline"/>
        <w:rPr>
          <w:rStyle w:val="eop"/>
          <w:rFonts w:ascii="Calibri" w:hAnsi="Calibri" w:cs="Calibri"/>
        </w:rPr>
      </w:pPr>
      <w:r w:rsidRPr="00F83632">
        <w:rPr>
          <w:rStyle w:val="eop"/>
          <w:rFonts w:ascii="Calibri" w:hAnsi="Calibri" w:cs="Calibri"/>
        </w:rPr>
        <w:t>•</w:t>
      </w:r>
      <w:r>
        <w:rPr>
          <w:rStyle w:val="eop"/>
          <w:rFonts w:ascii="Calibri" w:hAnsi="Calibri" w:cs="Calibri"/>
        </w:rPr>
        <w:t xml:space="preserve"> </w:t>
      </w:r>
      <w:r w:rsidRPr="00F83632">
        <w:rPr>
          <w:rStyle w:val="eop"/>
          <w:rFonts w:ascii="Calibri" w:hAnsi="Calibri" w:cs="Calibri"/>
        </w:rPr>
        <w:t>Employees can use moderate-risk AI applications for internal tasks.</w:t>
      </w:r>
    </w:p>
    <w:p w14:paraId="5D0FE3FB" w14:textId="77777777" w:rsidR="001D00A0" w:rsidRPr="00F83632" w:rsidRDefault="001D00A0" w:rsidP="001D00A0">
      <w:pPr>
        <w:pStyle w:val="paragraph"/>
        <w:spacing w:before="0" w:beforeAutospacing="0" w:after="0" w:afterAutospacing="0" w:line="360" w:lineRule="auto"/>
        <w:textAlignment w:val="baseline"/>
        <w:rPr>
          <w:rStyle w:val="eop"/>
          <w:rFonts w:ascii="Calibri" w:hAnsi="Calibri" w:cs="Calibri"/>
        </w:rPr>
      </w:pPr>
      <w:r w:rsidRPr="00F83632">
        <w:rPr>
          <w:rStyle w:val="eop"/>
          <w:rFonts w:ascii="Calibri" w:hAnsi="Calibri" w:cs="Calibri"/>
        </w:rPr>
        <w:t>•</w:t>
      </w:r>
      <w:r>
        <w:rPr>
          <w:rStyle w:val="eop"/>
          <w:rFonts w:ascii="Calibri" w:hAnsi="Calibri" w:cs="Calibri"/>
        </w:rPr>
        <w:t xml:space="preserve"> </w:t>
      </w:r>
      <w:r w:rsidRPr="00F83632">
        <w:rPr>
          <w:rStyle w:val="eop"/>
          <w:rFonts w:ascii="Calibri" w:hAnsi="Calibri" w:cs="Calibri"/>
        </w:rPr>
        <w:t>As these tools are hosted externally, employees must be vigilant to never share company or customer details with externally hosted AI applications. Add details after the output from the external AI application is complete and back on internal systems.</w:t>
      </w:r>
    </w:p>
    <w:p w14:paraId="45A9F823" w14:textId="77777777" w:rsidR="001D00A0" w:rsidRPr="00F83632" w:rsidRDefault="001D00A0" w:rsidP="001D00A0">
      <w:pPr>
        <w:pStyle w:val="paragraph"/>
        <w:spacing w:before="0" w:beforeAutospacing="0" w:after="0" w:afterAutospacing="0" w:line="360" w:lineRule="auto"/>
        <w:textAlignment w:val="baseline"/>
        <w:rPr>
          <w:rStyle w:val="eop"/>
          <w:rFonts w:ascii="Calibri" w:hAnsi="Calibri" w:cs="Calibri"/>
        </w:rPr>
      </w:pPr>
      <w:r w:rsidRPr="00F83632">
        <w:rPr>
          <w:rStyle w:val="eop"/>
          <w:rFonts w:ascii="Calibri" w:hAnsi="Calibri" w:cs="Calibri"/>
        </w:rPr>
        <w:t>•</w:t>
      </w:r>
      <w:r>
        <w:rPr>
          <w:rStyle w:val="eop"/>
          <w:rFonts w:ascii="Calibri" w:hAnsi="Calibri" w:cs="Calibri"/>
        </w:rPr>
        <w:t xml:space="preserve"> </w:t>
      </w:r>
      <w:r w:rsidRPr="00F83632">
        <w:rPr>
          <w:rStyle w:val="eop"/>
          <w:rFonts w:ascii="Calibri" w:hAnsi="Calibri" w:cs="Calibri"/>
        </w:rPr>
        <w:t>Customer-facing deployment of AI applications requires approval from [insert authori</w:t>
      </w:r>
      <w:r>
        <w:rPr>
          <w:rStyle w:val="eop"/>
          <w:rFonts w:ascii="Calibri" w:hAnsi="Calibri" w:cs="Calibri"/>
        </w:rPr>
        <w:t>s</w:t>
      </w:r>
      <w:r w:rsidRPr="00F83632">
        <w:rPr>
          <w:rStyle w:val="eop"/>
          <w:rFonts w:ascii="Calibri" w:hAnsi="Calibri" w:cs="Calibri"/>
        </w:rPr>
        <w:t>ing entity].</w:t>
      </w:r>
    </w:p>
    <w:p w14:paraId="24A13C65" w14:textId="77777777" w:rsidR="001D00A0" w:rsidRPr="00F83632" w:rsidRDefault="001D00A0" w:rsidP="001D00A0">
      <w:pPr>
        <w:pStyle w:val="paragraph"/>
        <w:spacing w:before="0" w:beforeAutospacing="0" w:line="360" w:lineRule="auto"/>
        <w:textAlignment w:val="baseline"/>
        <w:rPr>
          <w:rStyle w:val="eop"/>
          <w:rFonts w:ascii="Calibri" w:hAnsi="Calibri" w:cs="Calibri"/>
        </w:rPr>
      </w:pPr>
      <w:r w:rsidRPr="00F83632">
        <w:rPr>
          <w:rStyle w:val="eop"/>
          <w:rFonts w:ascii="Calibri" w:hAnsi="Calibri" w:cs="Calibri"/>
        </w:rPr>
        <w:t>•</w:t>
      </w:r>
      <w:r>
        <w:rPr>
          <w:rStyle w:val="eop"/>
          <w:rFonts w:ascii="Calibri" w:hAnsi="Calibri" w:cs="Calibri"/>
        </w:rPr>
        <w:t xml:space="preserve"> </w:t>
      </w:r>
      <w:r w:rsidRPr="00F83632">
        <w:rPr>
          <w:rStyle w:val="eop"/>
          <w:rFonts w:ascii="Calibri" w:hAnsi="Calibri" w:cs="Calibri"/>
        </w:rPr>
        <w:t xml:space="preserve">Approval requests must include target user description, as well as traffic volume and cost estimates. Risk assessments must be conducted in collaboration with IT. Approvals are likely to include traffic and cost limits that, when exceeded, will trigger vendor contract review or other changes </w:t>
      </w:r>
      <w:proofErr w:type="gramStart"/>
      <w:r w:rsidRPr="00F83632">
        <w:rPr>
          <w:rStyle w:val="eop"/>
          <w:rFonts w:ascii="Calibri" w:hAnsi="Calibri" w:cs="Calibri"/>
        </w:rPr>
        <w:t>so as to</w:t>
      </w:r>
      <w:proofErr w:type="gramEnd"/>
      <w:r w:rsidRPr="00F83632">
        <w:rPr>
          <w:rStyle w:val="eop"/>
          <w:rFonts w:ascii="Calibri" w:hAnsi="Calibri" w:cs="Calibri"/>
        </w:rPr>
        <w:t xml:space="preserve"> avoid cost inflation and/or vendor lock.</w:t>
      </w:r>
    </w:p>
    <w:p w14:paraId="5896B4D3" w14:textId="77777777" w:rsidR="001D00A0" w:rsidRPr="00934708" w:rsidRDefault="001D00A0" w:rsidP="001D00A0">
      <w:pPr>
        <w:pStyle w:val="paragraph"/>
        <w:spacing w:line="360" w:lineRule="auto"/>
        <w:textAlignment w:val="baseline"/>
        <w:rPr>
          <w:rStyle w:val="eop"/>
          <w:rFonts w:ascii="Calibri" w:hAnsi="Calibri" w:cs="Calibri"/>
          <w:b/>
          <w:bCs/>
        </w:rPr>
      </w:pPr>
      <w:r w:rsidRPr="00934708">
        <w:rPr>
          <w:rStyle w:val="eop"/>
          <w:rFonts w:ascii="Calibri" w:hAnsi="Calibri" w:cs="Calibri"/>
          <w:b/>
          <w:bCs/>
        </w:rPr>
        <w:t>c. Level 3 - High-Risk AI Applications</w:t>
      </w:r>
    </w:p>
    <w:p w14:paraId="28A3DD18" w14:textId="77777777" w:rsidR="001D00A0" w:rsidRPr="00F83632" w:rsidRDefault="001D00A0" w:rsidP="001D00A0">
      <w:pPr>
        <w:pStyle w:val="paragraph"/>
        <w:spacing w:line="360" w:lineRule="auto"/>
        <w:textAlignment w:val="baseline"/>
        <w:rPr>
          <w:rStyle w:val="eop"/>
          <w:rFonts w:ascii="Calibri" w:hAnsi="Calibri" w:cs="Calibri"/>
        </w:rPr>
      </w:pPr>
      <w:r w:rsidRPr="00F83632">
        <w:rPr>
          <w:rStyle w:val="eop"/>
          <w:rFonts w:ascii="Calibri" w:hAnsi="Calibri" w:cs="Calibri"/>
        </w:rPr>
        <w:t>Definition: High-Risk AI Applications are internally hosted AI applications used for mission-critical tasks [insert examples].</w:t>
      </w:r>
    </w:p>
    <w:p w14:paraId="31659E69" w14:textId="77777777" w:rsidR="001D00A0" w:rsidRDefault="001D00A0" w:rsidP="001D00A0">
      <w:pPr>
        <w:pStyle w:val="paragraph"/>
        <w:spacing w:before="0" w:beforeAutospacing="0" w:after="0" w:afterAutospacing="0" w:line="360" w:lineRule="auto"/>
        <w:textAlignment w:val="baseline"/>
        <w:rPr>
          <w:rStyle w:val="eop"/>
          <w:rFonts w:ascii="Calibri" w:hAnsi="Calibri" w:cs="Calibri"/>
        </w:rPr>
      </w:pPr>
      <w:r w:rsidRPr="00F83632">
        <w:rPr>
          <w:rStyle w:val="eop"/>
          <w:rFonts w:ascii="Calibri" w:hAnsi="Calibri" w:cs="Calibri"/>
        </w:rPr>
        <w:t>•</w:t>
      </w:r>
      <w:r>
        <w:rPr>
          <w:rStyle w:val="eop"/>
          <w:rFonts w:ascii="Calibri" w:hAnsi="Calibri" w:cs="Calibri"/>
        </w:rPr>
        <w:t xml:space="preserve"> </w:t>
      </w:r>
      <w:r w:rsidRPr="00F83632">
        <w:rPr>
          <w:rStyle w:val="eop"/>
          <w:rFonts w:ascii="Calibri" w:hAnsi="Calibri" w:cs="Calibri"/>
        </w:rPr>
        <w:t>High-Risk Applications are set up with a high degree of collaboration with IT and will have customi</w:t>
      </w:r>
      <w:r>
        <w:rPr>
          <w:rStyle w:val="eop"/>
          <w:rFonts w:ascii="Calibri" w:hAnsi="Calibri" w:cs="Calibri"/>
        </w:rPr>
        <w:t>s</w:t>
      </w:r>
      <w:r w:rsidRPr="00F83632">
        <w:rPr>
          <w:rStyle w:val="eop"/>
          <w:rFonts w:ascii="Calibri" w:hAnsi="Calibri" w:cs="Calibri"/>
        </w:rPr>
        <w:t>ed use cases with agreed-upon guidelines.</w:t>
      </w:r>
    </w:p>
    <w:p w14:paraId="0C1CDCF1" w14:textId="77777777" w:rsidR="001D00A0" w:rsidRDefault="001D00A0" w:rsidP="009B4754">
      <w:pPr>
        <w:pStyle w:val="paragraph"/>
        <w:spacing w:before="0" w:beforeAutospacing="0" w:after="0" w:afterAutospacing="0" w:line="360" w:lineRule="auto"/>
        <w:textAlignment w:val="baseline"/>
        <w:rPr>
          <w:rStyle w:val="eop"/>
          <w:rFonts w:ascii="Calibri" w:hAnsi="Calibri" w:cs="Calibri"/>
        </w:rPr>
      </w:pPr>
    </w:p>
    <w:p w14:paraId="10419950" w14:textId="77777777" w:rsidR="009B4754" w:rsidRDefault="009B4754" w:rsidP="009B4754">
      <w:pPr>
        <w:pStyle w:val="paragraph"/>
        <w:spacing w:before="0" w:beforeAutospacing="0" w:after="0" w:afterAutospacing="0" w:line="360" w:lineRule="auto"/>
        <w:textAlignment w:val="baseline"/>
        <w:rPr>
          <w:rFonts w:ascii="Segoe UI" w:hAnsi="Segoe UI" w:cs="Segoe UI"/>
          <w:sz w:val="18"/>
          <w:szCs w:val="18"/>
        </w:rPr>
      </w:pPr>
    </w:p>
    <w:p w14:paraId="52821526" w14:textId="77777777" w:rsidR="009B4754" w:rsidRDefault="009B4754" w:rsidP="009B47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eastAsiaTheme="minorEastAsia" w:hAnsi="Calibri" w:cs="Calibri"/>
          <w:b/>
          <w:bCs/>
        </w:rPr>
        <w:t>5. CONSEQUENCES OF VIOLATIONS</w:t>
      </w:r>
      <w:r>
        <w:rPr>
          <w:rStyle w:val="eop"/>
          <w:rFonts w:ascii="Calibri" w:hAnsi="Calibri" w:cs="Calibri"/>
        </w:rPr>
        <w:t> </w:t>
      </w:r>
    </w:p>
    <w:p w14:paraId="63722B4B" w14:textId="77777777" w:rsidR="009B4754" w:rsidRDefault="009B4754" w:rsidP="009B4754">
      <w:pPr>
        <w:pStyle w:val="paragraph"/>
        <w:spacing w:before="0" w:beforeAutospacing="0" w:after="0" w:afterAutospacing="0" w:line="360" w:lineRule="auto"/>
        <w:textAlignment w:val="baseline"/>
        <w:rPr>
          <w:rStyle w:val="eop"/>
          <w:rFonts w:ascii="Calibri" w:hAnsi="Calibri" w:cs="Calibri"/>
        </w:rPr>
      </w:pPr>
      <w:r>
        <w:rPr>
          <w:rStyle w:val="normaltextrun"/>
          <w:rFonts w:ascii="Calibri" w:eastAsiaTheme="minorEastAsia" w:hAnsi="Calibri" w:cs="Calibri"/>
        </w:rPr>
        <w:lastRenderedPageBreak/>
        <w:t>Violations of this policy are considered extremely serious and may result in disciplinary action, up to and including termination of employment or contract, as well as potential legal consequences.</w:t>
      </w:r>
      <w:r>
        <w:rPr>
          <w:rStyle w:val="eop"/>
          <w:rFonts w:ascii="Calibri" w:hAnsi="Calibri" w:cs="Calibri"/>
        </w:rPr>
        <w:t> </w:t>
      </w:r>
    </w:p>
    <w:p w14:paraId="771CA061" w14:textId="77777777" w:rsidR="009B4754" w:rsidRDefault="009B4754" w:rsidP="009B4754">
      <w:pPr>
        <w:pStyle w:val="paragraph"/>
        <w:spacing w:before="0" w:beforeAutospacing="0" w:after="0" w:afterAutospacing="0" w:line="360" w:lineRule="auto"/>
        <w:textAlignment w:val="baseline"/>
        <w:rPr>
          <w:rFonts w:ascii="Segoe UI" w:hAnsi="Segoe UI" w:cs="Segoe UI"/>
          <w:sz w:val="18"/>
          <w:szCs w:val="18"/>
        </w:rPr>
      </w:pPr>
    </w:p>
    <w:p w14:paraId="2DF3C9F1" w14:textId="77777777" w:rsidR="009B4754" w:rsidRDefault="009B4754" w:rsidP="009B47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eastAsiaTheme="minorEastAsia" w:hAnsi="Calibri" w:cs="Calibri"/>
          <w:b/>
          <w:bCs/>
        </w:rPr>
        <w:t>6. REPORTING VIOLATIONS</w:t>
      </w:r>
      <w:r>
        <w:rPr>
          <w:rStyle w:val="eop"/>
          <w:rFonts w:ascii="Calibri" w:hAnsi="Calibri" w:cs="Calibri"/>
        </w:rPr>
        <w:t> </w:t>
      </w:r>
    </w:p>
    <w:p w14:paraId="7C96F964" w14:textId="77777777" w:rsidR="009B4754" w:rsidRDefault="009B4754" w:rsidP="009B4754">
      <w:pPr>
        <w:pStyle w:val="paragraph"/>
        <w:spacing w:before="0" w:beforeAutospacing="0" w:after="0" w:afterAutospacing="0" w:line="360" w:lineRule="auto"/>
        <w:textAlignment w:val="baseline"/>
        <w:rPr>
          <w:rStyle w:val="eop"/>
          <w:rFonts w:ascii="Calibri" w:hAnsi="Calibri" w:cs="Calibri"/>
        </w:rPr>
      </w:pPr>
      <w:r>
        <w:rPr>
          <w:rStyle w:val="normaltextrun"/>
          <w:rFonts w:ascii="Calibri" w:eastAsiaTheme="minorEastAsia" w:hAnsi="Calibri" w:cs="Calibri"/>
        </w:rPr>
        <w:t>Breaches of this policy could lead to a security breach, cause reputational damage to our organisation, and undermine the trust customer’s and third parties have in our organisation. It is in all our interests to ensure compliance. Therefore, all suspected violations of this policy should be promptly reported in line with our whistleblowing policy. </w:t>
      </w:r>
      <w:r>
        <w:rPr>
          <w:rStyle w:val="eop"/>
          <w:rFonts w:ascii="Calibri" w:hAnsi="Calibri" w:cs="Calibri"/>
        </w:rPr>
        <w:t> </w:t>
      </w:r>
    </w:p>
    <w:p w14:paraId="4F5778E7" w14:textId="77777777" w:rsidR="00877303" w:rsidRDefault="00877303" w:rsidP="009B4754">
      <w:pPr>
        <w:pStyle w:val="paragraph"/>
        <w:spacing w:before="0" w:beforeAutospacing="0" w:after="0" w:afterAutospacing="0" w:line="360" w:lineRule="auto"/>
        <w:textAlignment w:val="baseline"/>
        <w:rPr>
          <w:rFonts w:ascii="Segoe UI" w:hAnsi="Segoe UI" w:cs="Segoe UI"/>
          <w:sz w:val="18"/>
          <w:szCs w:val="18"/>
        </w:rPr>
      </w:pPr>
    </w:p>
    <w:p w14:paraId="46EA5F2C" w14:textId="77777777" w:rsidR="009B4754" w:rsidRDefault="009B4754" w:rsidP="009B47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eastAsiaTheme="minorEastAsia" w:hAnsi="Calibri" w:cs="Calibri"/>
          <w:b/>
          <w:bCs/>
        </w:rPr>
        <w:t>7. REVIEW AND REVISION</w:t>
      </w:r>
      <w:r>
        <w:rPr>
          <w:rStyle w:val="eop"/>
          <w:rFonts w:ascii="Calibri" w:hAnsi="Calibri" w:cs="Calibri"/>
        </w:rPr>
        <w:t> </w:t>
      </w:r>
    </w:p>
    <w:p w14:paraId="2851FFC4" w14:textId="77777777" w:rsidR="009B4754" w:rsidRDefault="009B4754" w:rsidP="009B4754">
      <w:pPr>
        <w:pStyle w:val="paragraph"/>
        <w:spacing w:before="0" w:beforeAutospacing="0" w:after="0" w:afterAutospacing="0" w:line="360" w:lineRule="auto"/>
        <w:textAlignment w:val="baseline"/>
        <w:rPr>
          <w:rStyle w:val="eop"/>
          <w:rFonts w:ascii="Calibri" w:hAnsi="Calibri" w:cs="Calibri"/>
        </w:rPr>
      </w:pPr>
      <w:r>
        <w:rPr>
          <w:rStyle w:val="normaltextrun"/>
          <w:rFonts w:ascii="Calibri" w:eastAsiaTheme="minorEastAsia" w:hAnsi="Calibri" w:cs="Calibri"/>
        </w:rPr>
        <w:t>This policy will be reviewed and updated on a regular basis (at least annually) to ensure it remains current and effective. Any revisions to the policy will be communicated in the usual manner. </w:t>
      </w:r>
      <w:r>
        <w:rPr>
          <w:rStyle w:val="eop"/>
          <w:rFonts w:ascii="Calibri" w:hAnsi="Calibri" w:cs="Calibri"/>
        </w:rPr>
        <w:t> </w:t>
      </w:r>
    </w:p>
    <w:p w14:paraId="3710BCA1" w14:textId="77777777" w:rsidR="00877303" w:rsidRDefault="00877303" w:rsidP="009B4754">
      <w:pPr>
        <w:pStyle w:val="paragraph"/>
        <w:spacing w:before="0" w:beforeAutospacing="0" w:after="0" w:afterAutospacing="0" w:line="360" w:lineRule="auto"/>
        <w:textAlignment w:val="baseline"/>
        <w:rPr>
          <w:rFonts w:ascii="Segoe UI" w:hAnsi="Segoe UI" w:cs="Segoe UI"/>
          <w:sz w:val="18"/>
          <w:szCs w:val="18"/>
        </w:rPr>
      </w:pPr>
    </w:p>
    <w:p w14:paraId="6CCDC171" w14:textId="77777777" w:rsidR="009B4754" w:rsidRDefault="009B4754" w:rsidP="009B47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eastAsiaTheme="minorEastAsia" w:hAnsi="Calibri" w:cs="Calibri"/>
          <w:b/>
          <w:bCs/>
        </w:rPr>
        <w:t>8. CONCLUSION</w:t>
      </w:r>
      <w:r>
        <w:rPr>
          <w:rStyle w:val="eop"/>
          <w:rFonts w:ascii="Calibri" w:hAnsi="Calibri" w:cs="Calibri"/>
        </w:rPr>
        <w:t> </w:t>
      </w:r>
    </w:p>
    <w:p w14:paraId="2C82F195" w14:textId="77777777" w:rsidR="009B4754" w:rsidRDefault="009B4754" w:rsidP="009B47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eastAsiaTheme="minorEastAsia" w:hAnsi="Calibri" w:cs="Calibri"/>
        </w:rPr>
        <w:t>Our organisation is committed to ensuring that the use of AI is safe, secure, and compliant with company policies and applicable legislation. We believe that by following this policy, we can maximise the benefits of AI while minimising potential risks associated with its use. </w:t>
      </w:r>
      <w:r>
        <w:rPr>
          <w:rStyle w:val="eop"/>
          <w:rFonts w:ascii="Calibri" w:hAnsi="Calibri" w:cs="Calibri"/>
        </w:rPr>
        <w:t> </w:t>
      </w:r>
    </w:p>
    <w:p w14:paraId="367A9967" w14:textId="77777777" w:rsidR="009B4754" w:rsidRDefault="009B4754" w:rsidP="009B47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eastAsiaTheme="minorEastAsia" w:hAnsi="Calibri" w:cs="Calibri"/>
        </w:rPr>
        <w:t>By attesting to this policy, you acknowledge that you have read and understood the obligations outlined within. </w:t>
      </w:r>
      <w:r>
        <w:rPr>
          <w:rStyle w:val="eop"/>
          <w:rFonts w:ascii="Calibri" w:hAnsi="Calibri" w:cs="Calibri"/>
        </w:rPr>
        <w:t> </w:t>
      </w:r>
    </w:p>
    <w:p w14:paraId="185BC7B5" w14:textId="77777777" w:rsidR="009B4754" w:rsidRDefault="009B4754" w:rsidP="009B4754">
      <w:pPr>
        <w:pStyle w:val="paragraph"/>
        <w:spacing w:before="0" w:beforeAutospacing="0" w:after="0" w:afterAutospacing="0" w:line="360" w:lineRule="auto"/>
        <w:textAlignment w:val="baseline"/>
        <w:rPr>
          <w:rFonts w:ascii="Segoe UI" w:hAnsi="Segoe UI" w:cs="Segoe UI"/>
          <w:sz w:val="18"/>
          <w:szCs w:val="18"/>
        </w:rPr>
      </w:pPr>
      <w:r>
        <w:rPr>
          <w:rStyle w:val="eop"/>
          <w:rFonts w:ascii="Calibri" w:hAnsi="Calibri" w:cs="Calibri"/>
        </w:rPr>
        <w:t> </w:t>
      </w:r>
    </w:p>
    <w:p w14:paraId="14092294" w14:textId="77777777" w:rsidR="009B4754" w:rsidRDefault="009B4754" w:rsidP="009B47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eastAsiaTheme="minorEastAsia" w:hAnsi="Calibri" w:cs="Calibri"/>
          <w:b/>
          <w:bCs/>
        </w:rPr>
        <w:t>METACOMPLIANCE LTD DISCLAIMER:</w:t>
      </w:r>
      <w:r>
        <w:rPr>
          <w:rStyle w:val="eop"/>
          <w:rFonts w:ascii="Calibri" w:hAnsi="Calibri" w:cs="Calibri"/>
        </w:rPr>
        <w:t> </w:t>
      </w:r>
    </w:p>
    <w:p w14:paraId="3D80479B" w14:textId="77777777" w:rsidR="009B4754" w:rsidRDefault="009B4754" w:rsidP="009B4754">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eastAsiaTheme="minorEastAsia" w:hAnsi="Calibri" w:cs="Calibri"/>
        </w:rPr>
        <w:t>Please note this is a generic example of an AI Usage Policy. Organisation will need to customise this document to align with their specific needs, values, and regulatory requirements. This document is not meant to be relied upon as a legal document and MetaCompliance Ltd do not assume any legal liability that may arise from its use. </w:t>
      </w:r>
      <w:r>
        <w:rPr>
          <w:rStyle w:val="eop"/>
          <w:rFonts w:ascii="Calibri" w:hAnsi="Calibri" w:cs="Calibri"/>
        </w:rPr>
        <w:t> </w:t>
      </w:r>
    </w:p>
    <w:p w14:paraId="7D47D5DA" w14:textId="77777777" w:rsidR="009B4754" w:rsidRDefault="009B4754" w:rsidP="009B475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3F3F481" w14:textId="77777777" w:rsidR="00FA4BEF" w:rsidRDefault="00FA4BEF"/>
    <w:sectPr w:rsidR="00FA4BEF" w:rsidSect="009B47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2ACAE" w14:textId="77777777" w:rsidR="009F1A0A" w:rsidRDefault="009F1A0A" w:rsidP="009B4754">
      <w:r>
        <w:separator/>
      </w:r>
    </w:p>
  </w:endnote>
  <w:endnote w:type="continuationSeparator" w:id="0">
    <w:p w14:paraId="4CB59273" w14:textId="77777777" w:rsidR="009F1A0A" w:rsidRDefault="009F1A0A" w:rsidP="009B4754">
      <w:r>
        <w:continuationSeparator/>
      </w:r>
    </w:p>
  </w:endnote>
  <w:endnote w:type="continuationNotice" w:id="1">
    <w:p w14:paraId="21D47EB6" w14:textId="77777777" w:rsidR="009F1A0A" w:rsidRDefault="009F1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D6CA0" w14:textId="77777777" w:rsidR="009F1A0A" w:rsidRDefault="009F1A0A" w:rsidP="009B4754">
      <w:r>
        <w:separator/>
      </w:r>
    </w:p>
  </w:footnote>
  <w:footnote w:type="continuationSeparator" w:id="0">
    <w:p w14:paraId="60BE272E" w14:textId="77777777" w:rsidR="009F1A0A" w:rsidRDefault="009F1A0A" w:rsidP="009B4754">
      <w:r>
        <w:continuationSeparator/>
      </w:r>
    </w:p>
  </w:footnote>
  <w:footnote w:type="continuationNotice" w:id="1">
    <w:p w14:paraId="53C9F32A" w14:textId="77777777" w:rsidR="009F1A0A" w:rsidRDefault="009F1A0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754"/>
    <w:rsid w:val="000C44B8"/>
    <w:rsid w:val="0013462E"/>
    <w:rsid w:val="001D00A0"/>
    <w:rsid w:val="002D4ABC"/>
    <w:rsid w:val="00334903"/>
    <w:rsid w:val="00395F3A"/>
    <w:rsid w:val="004D414C"/>
    <w:rsid w:val="005610C7"/>
    <w:rsid w:val="0059344F"/>
    <w:rsid w:val="005F39B0"/>
    <w:rsid w:val="00604B51"/>
    <w:rsid w:val="006B25D4"/>
    <w:rsid w:val="00794466"/>
    <w:rsid w:val="007A0394"/>
    <w:rsid w:val="0087211D"/>
    <w:rsid w:val="00877303"/>
    <w:rsid w:val="008B4F57"/>
    <w:rsid w:val="009316D6"/>
    <w:rsid w:val="00934708"/>
    <w:rsid w:val="00987F24"/>
    <w:rsid w:val="009B4754"/>
    <w:rsid w:val="009F1A0A"/>
    <w:rsid w:val="00B16469"/>
    <w:rsid w:val="00B22C20"/>
    <w:rsid w:val="00C81CEE"/>
    <w:rsid w:val="00D0021A"/>
    <w:rsid w:val="00E83229"/>
    <w:rsid w:val="00E92AF4"/>
    <w:rsid w:val="00EB7341"/>
    <w:rsid w:val="00F02AF0"/>
    <w:rsid w:val="00F83632"/>
    <w:rsid w:val="00FA4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53FAD"/>
  <w15:chartTrackingRefBased/>
  <w15:docId w15:val="{01425B82-DF16-BD42-9863-5A627897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B475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wacimagecontainer">
    <w:name w:val="wacimagecontainer"/>
    <w:basedOn w:val="DefaultParagraphFont"/>
    <w:rsid w:val="009B4754"/>
  </w:style>
  <w:style w:type="character" w:customStyle="1" w:styleId="normaltextrun">
    <w:name w:val="normaltextrun"/>
    <w:basedOn w:val="DefaultParagraphFont"/>
    <w:rsid w:val="009B4754"/>
  </w:style>
  <w:style w:type="character" w:customStyle="1" w:styleId="eop">
    <w:name w:val="eop"/>
    <w:basedOn w:val="DefaultParagraphFont"/>
    <w:rsid w:val="009B4754"/>
  </w:style>
  <w:style w:type="paragraph" w:styleId="NoSpacing">
    <w:name w:val="No Spacing"/>
    <w:link w:val="NoSpacingChar"/>
    <w:uiPriority w:val="1"/>
    <w:qFormat/>
    <w:rsid w:val="009B4754"/>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9B4754"/>
    <w:rPr>
      <w:rFonts w:eastAsiaTheme="minorEastAsia"/>
      <w:kern w:val="0"/>
      <w:sz w:val="22"/>
      <w:szCs w:val="22"/>
      <w:lang w:val="en-US" w:eastAsia="zh-CN"/>
      <w14:ligatures w14:val="none"/>
    </w:rPr>
  </w:style>
  <w:style w:type="paragraph" w:styleId="Header">
    <w:name w:val="header"/>
    <w:basedOn w:val="Normal"/>
    <w:link w:val="HeaderChar"/>
    <w:uiPriority w:val="99"/>
    <w:unhideWhenUsed/>
    <w:rsid w:val="009B4754"/>
    <w:pPr>
      <w:tabs>
        <w:tab w:val="center" w:pos="4513"/>
        <w:tab w:val="right" w:pos="9026"/>
      </w:tabs>
    </w:pPr>
  </w:style>
  <w:style w:type="character" w:customStyle="1" w:styleId="HeaderChar">
    <w:name w:val="Header Char"/>
    <w:basedOn w:val="DefaultParagraphFont"/>
    <w:link w:val="Header"/>
    <w:uiPriority w:val="99"/>
    <w:rsid w:val="009B4754"/>
  </w:style>
  <w:style w:type="paragraph" w:styleId="Footer">
    <w:name w:val="footer"/>
    <w:basedOn w:val="Normal"/>
    <w:link w:val="FooterChar"/>
    <w:uiPriority w:val="99"/>
    <w:unhideWhenUsed/>
    <w:rsid w:val="009B4754"/>
    <w:pPr>
      <w:tabs>
        <w:tab w:val="center" w:pos="4513"/>
        <w:tab w:val="right" w:pos="9026"/>
      </w:tabs>
    </w:pPr>
  </w:style>
  <w:style w:type="character" w:customStyle="1" w:styleId="FooterChar">
    <w:name w:val="Footer Char"/>
    <w:basedOn w:val="DefaultParagraphFont"/>
    <w:link w:val="Footer"/>
    <w:uiPriority w:val="99"/>
    <w:rsid w:val="009B4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668943">
      <w:bodyDiv w:val="1"/>
      <w:marLeft w:val="0"/>
      <w:marRight w:val="0"/>
      <w:marTop w:val="0"/>
      <w:marBottom w:val="0"/>
      <w:divBdr>
        <w:top w:val="none" w:sz="0" w:space="0" w:color="auto"/>
        <w:left w:val="none" w:sz="0" w:space="0" w:color="auto"/>
        <w:bottom w:val="none" w:sz="0" w:space="0" w:color="auto"/>
        <w:right w:val="none" w:sz="0" w:space="0" w:color="auto"/>
      </w:divBdr>
      <w:divsChild>
        <w:div w:id="1683824198">
          <w:marLeft w:val="0"/>
          <w:marRight w:val="0"/>
          <w:marTop w:val="0"/>
          <w:marBottom w:val="0"/>
          <w:divBdr>
            <w:top w:val="none" w:sz="0" w:space="0" w:color="auto"/>
            <w:left w:val="none" w:sz="0" w:space="0" w:color="auto"/>
            <w:bottom w:val="none" w:sz="0" w:space="0" w:color="auto"/>
            <w:right w:val="none" w:sz="0" w:space="0" w:color="auto"/>
          </w:divBdr>
        </w:div>
        <w:div w:id="1816530614">
          <w:marLeft w:val="0"/>
          <w:marRight w:val="0"/>
          <w:marTop w:val="0"/>
          <w:marBottom w:val="0"/>
          <w:divBdr>
            <w:top w:val="none" w:sz="0" w:space="0" w:color="auto"/>
            <w:left w:val="none" w:sz="0" w:space="0" w:color="auto"/>
            <w:bottom w:val="none" w:sz="0" w:space="0" w:color="auto"/>
            <w:right w:val="none" w:sz="0" w:space="0" w:color="auto"/>
          </w:divBdr>
        </w:div>
        <w:div w:id="1826898350">
          <w:marLeft w:val="0"/>
          <w:marRight w:val="0"/>
          <w:marTop w:val="0"/>
          <w:marBottom w:val="0"/>
          <w:divBdr>
            <w:top w:val="none" w:sz="0" w:space="0" w:color="auto"/>
            <w:left w:val="none" w:sz="0" w:space="0" w:color="auto"/>
            <w:bottom w:val="none" w:sz="0" w:space="0" w:color="auto"/>
            <w:right w:val="none" w:sz="0" w:space="0" w:color="auto"/>
          </w:divBdr>
        </w:div>
        <w:div w:id="1478917502">
          <w:marLeft w:val="0"/>
          <w:marRight w:val="0"/>
          <w:marTop w:val="0"/>
          <w:marBottom w:val="0"/>
          <w:divBdr>
            <w:top w:val="none" w:sz="0" w:space="0" w:color="auto"/>
            <w:left w:val="none" w:sz="0" w:space="0" w:color="auto"/>
            <w:bottom w:val="none" w:sz="0" w:space="0" w:color="auto"/>
            <w:right w:val="none" w:sz="0" w:space="0" w:color="auto"/>
          </w:divBdr>
        </w:div>
        <w:div w:id="1873112721">
          <w:marLeft w:val="0"/>
          <w:marRight w:val="0"/>
          <w:marTop w:val="0"/>
          <w:marBottom w:val="0"/>
          <w:divBdr>
            <w:top w:val="none" w:sz="0" w:space="0" w:color="auto"/>
            <w:left w:val="none" w:sz="0" w:space="0" w:color="auto"/>
            <w:bottom w:val="none" w:sz="0" w:space="0" w:color="auto"/>
            <w:right w:val="none" w:sz="0" w:space="0" w:color="auto"/>
          </w:divBdr>
        </w:div>
        <w:div w:id="1454324580">
          <w:marLeft w:val="0"/>
          <w:marRight w:val="0"/>
          <w:marTop w:val="0"/>
          <w:marBottom w:val="0"/>
          <w:divBdr>
            <w:top w:val="none" w:sz="0" w:space="0" w:color="auto"/>
            <w:left w:val="none" w:sz="0" w:space="0" w:color="auto"/>
            <w:bottom w:val="none" w:sz="0" w:space="0" w:color="auto"/>
            <w:right w:val="none" w:sz="0" w:space="0" w:color="auto"/>
          </w:divBdr>
        </w:div>
        <w:div w:id="340089985">
          <w:marLeft w:val="0"/>
          <w:marRight w:val="0"/>
          <w:marTop w:val="0"/>
          <w:marBottom w:val="0"/>
          <w:divBdr>
            <w:top w:val="none" w:sz="0" w:space="0" w:color="auto"/>
            <w:left w:val="none" w:sz="0" w:space="0" w:color="auto"/>
            <w:bottom w:val="none" w:sz="0" w:space="0" w:color="auto"/>
            <w:right w:val="none" w:sz="0" w:space="0" w:color="auto"/>
          </w:divBdr>
        </w:div>
        <w:div w:id="1781097257">
          <w:marLeft w:val="0"/>
          <w:marRight w:val="0"/>
          <w:marTop w:val="0"/>
          <w:marBottom w:val="0"/>
          <w:divBdr>
            <w:top w:val="none" w:sz="0" w:space="0" w:color="auto"/>
            <w:left w:val="none" w:sz="0" w:space="0" w:color="auto"/>
            <w:bottom w:val="none" w:sz="0" w:space="0" w:color="auto"/>
            <w:right w:val="none" w:sz="0" w:space="0" w:color="auto"/>
          </w:divBdr>
        </w:div>
        <w:div w:id="1107504540">
          <w:marLeft w:val="0"/>
          <w:marRight w:val="0"/>
          <w:marTop w:val="0"/>
          <w:marBottom w:val="0"/>
          <w:divBdr>
            <w:top w:val="none" w:sz="0" w:space="0" w:color="auto"/>
            <w:left w:val="none" w:sz="0" w:space="0" w:color="auto"/>
            <w:bottom w:val="none" w:sz="0" w:space="0" w:color="auto"/>
            <w:right w:val="none" w:sz="0" w:space="0" w:color="auto"/>
          </w:divBdr>
        </w:div>
        <w:div w:id="1297446222">
          <w:marLeft w:val="0"/>
          <w:marRight w:val="0"/>
          <w:marTop w:val="0"/>
          <w:marBottom w:val="0"/>
          <w:divBdr>
            <w:top w:val="none" w:sz="0" w:space="0" w:color="auto"/>
            <w:left w:val="none" w:sz="0" w:space="0" w:color="auto"/>
            <w:bottom w:val="none" w:sz="0" w:space="0" w:color="auto"/>
            <w:right w:val="none" w:sz="0" w:space="0" w:color="auto"/>
          </w:divBdr>
        </w:div>
        <w:div w:id="1239361568">
          <w:marLeft w:val="0"/>
          <w:marRight w:val="0"/>
          <w:marTop w:val="0"/>
          <w:marBottom w:val="0"/>
          <w:divBdr>
            <w:top w:val="none" w:sz="0" w:space="0" w:color="auto"/>
            <w:left w:val="none" w:sz="0" w:space="0" w:color="auto"/>
            <w:bottom w:val="none" w:sz="0" w:space="0" w:color="auto"/>
            <w:right w:val="none" w:sz="0" w:space="0" w:color="auto"/>
          </w:divBdr>
        </w:div>
        <w:div w:id="1838305001">
          <w:marLeft w:val="0"/>
          <w:marRight w:val="0"/>
          <w:marTop w:val="0"/>
          <w:marBottom w:val="0"/>
          <w:divBdr>
            <w:top w:val="none" w:sz="0" w:space="0" w:color="auto"/>
            <w:left w:val="none" w:sz="0" w:space="0" w:color="auto"/>
            <w:bottom w:val="none" w:sz="0" w:space="0" w:color="auto"/>
            <w:right w:val="none" w:sz="0" w:space="0" w:color="auto"/>
          </w:divBdr>
        </w:div>
        <w:div w:id="1759204549">
          <w:marLeft w:val="0"/>
          <w:marRight w:val="0"/>
          <w:marTop w:val="0"/>
          <w:marBottom w:val="0"/>
          <w:divBdr>
            <w:top w:val="none" w:sz="0" w:space="0" w:color="auto"/>
            <w:left w:val="none" w:sz="0" w:space="0" w:color="auto"/>
            <w:bottom w:val="none" w:sz="0" w:space="0" w:color="auto"/>
            <w:right w:val="none" w:sz="0" w:space="0" w:color="auto"/>
          </w:divBdr>
        </w:div>
        <w:div w:id="477695689">
          <w:marLeft w:val="0"/>
          <w:marRight w:val="0"/>
          <w:marTop w:val="0"/>
          <w:marBottom w:val="0"/>
          <w:divBdr>
            <w:top w:val="none" w:sz="0" w:space="0" w:color="auto"/>
            <w:left w:val="none" w:sz="0" w:space="0" w:color="auto"/>
            <w:bottom w:val="none" w:sz="0" w:space="0" w:color="auto"/>
            <w:right w:val="none" w:sz="0" w:space="0" w:color="auto"/>
          </w:divBdr>
        </w:div>
        <w:div w:id="1255473235">
          <w:marLeft w:val="0"/>
          <w:marRight w:val="0"/>
          <w:marTop w:val="0"/>
          <w:marBottom w:val="0"/>
          <w:divBdr>
            <w:top w:val="none" w:sz="0" w:space="0" w:color="auto"/>
            <w:left w:val="none" w:sz="0" w:space="0" w:color="auto"/>
            <w:bottom w:val="none" w:sz="0" w:space="0" w:color="auto"/>
            <w:right w:val="none" w:sz="0" w:space="0" w:color="auto"/>
          </w:divBdr>
        </w:div>
        <w:div w:id="1754693471">
          <w:marLeft w:val="0"/>
          <w:marRight w:val="0"/>
          <w:marTop w:val="0"/>
          <w:marBottom w:val="0"/>
          <w:divBdr>
            <w:top w:val="none" w:sz="0" w:space="0" w:color="auto"/>
            <w:left w:val="none" w:sz="0" w:space="0" w:color="auto"/>
            <w:bottom w:val="none" w:sz="0" w:space="0" w:color="auto"/>
            <w:right w:val="none" w:sz="0" w:space="0" w:color="auto"/>
          </w:divBdr>
        </w:div>
        <w:div w:id="302201216">
          <w:marLeft w:val="0"/>
          <w:marRight w:val="0"/>
          <w:marTop w:val="0"/>
          <w:marBottom w:val="0"/>
          <w:divBdr>
            <w:top w:val="none" w:sz="0" w:space="0" w:color="auto"/>
            <w:left w:val="none" w:sz="0" w:space="0" w:color="auto"/>
            <w:bottom w:val="none" w:sz="0" w:space="0" w:color="auto"/>
            <w:right w:val="none" w:sz="0" w:space="0" w:color="auto"/>
          </w:divBdr>
        </w:div>
        <w:div w:id="1777172287">
          <w:marLeft w:val="0"/>
          <w:marRight w:val="0"/>
          <w:marTop w:val="0"/>
          <w:marBottom w:val="0"/>
          <w:divBdr>
            <w:top w:val="none" w:sz="0" w:space="0" w:color="auto"/>
            <w:left w:val="none" w:sz="0" w:space="0" w:color="auto"/>
            <w:bottom w:val="none" w:sz="0" w:space="0" w:color="auto"/>
            <w:right w:val="none" w:sz="0" w:space="0" w:color="auto"/>
          </w:divBdr>
        </w:div>
        <w:div w:id="1324315976">
          <w:marLeft w:val="0"/>
          <w:marRight w:val="0"/>
          <w:marTop w:val="0"/>
          <w:marBottom w:val="0"/>
          <w:divBdr>
            <w:top w:val="none" w:sz="0" w:space="0" w:color="auto"/>
            <w:left w:val="none" w:sz="0" w:space="0" w:color="auto"/>
            <w:bottom w:val="none" w:sz="0" w:space="0" w:color="auto"/>
            <w:right w:val="none" w:sz="0" w:space="0" w:color="auto"/>
          </w:divBdr>
        </w:div>
        <w:div w:id="1745251586">
          <w:marLeft w:val="0"/>
          <w:marRight w:val="0"/>
          <w:marTop w:val="0"/>
          <w:marBottom w:val="0"/>
          <w:divBdr>
            <w:top w:val="none" w:sz="0" w:space="0" w:color="auto"/>
            <w:left w:val="none" w:sz="0" w:space="0" w:color="auto"/>
            <w:bottom w:val="none" w:sz="0" w:space="0" w:color="auto"/>
            <w:right w:val="none" w:sz="0" w:space="0" w:color="auto"/>
          </w:divBdr>
        </w:div>
        <w:div w:id="360785306">
          <w:marLeft w:val="0"/>
          <w:marRight w:val="0"/>
          <w:marTop w:val="0"/>
          <w:marBottom w:val="0"/>
          <w:divBdr>
            <w:top w:val="none" w:sz="0" w:space="0" w:color="auto"/>
            <w:left w:val="none" w:sz="0" w:space="0" w:color="auto"/>
            <w:bottom w:val="none" w:sz="0" w:space="0" w:color="auto"/>
            <w:right w:val="none" w:sz="0" w:space="0" w:color="auto"/>
          </w:divBdr>
        </w:div>
        <w:div w:id="167408374">
          <w:marLeft w:val="0"/>
          <w:marRight w:val="0"/>
          <w:marTop w:val="0"/>
          <w:marBottom w:val="0"/>
          <w:divBdr>
            <w:top w:val="none" w:sz="0" w:space="0" w:color="auto"/>
            <w:left w:val="none" w:sz="0" w:space="0" w:color="auto"/>
            <w:bottom w:val="none" w:sz="0" w:space="0" w:color="auto"/>
            <w:right w:val="none" w:sz="0" w:space="0" w:color="auto"/>
          </w:divBdr>
        </w:div>
        <w:div w:id="1914773071">
          <w:marLeft w:val="0"/>
          <w:marRight w:val="0"/>
          <w:marTop w:val="0"/>
          <w:marBottom w:val="0"/>
          <w:divBdr>
            <w:top w:val="none" w:sz="0" w:space="0" w:color="auto"/>
            <w:left w:val="none" w:sz="0" w:space="0" w:color="auto"/>
            <w:bottom w:val="none" w:sz="0" w:space="0" w:color="auto"/>
            <w:right w:val="none" w:sz="0" w:space="0" w:color="auto"/>
          </w:divBdr>
        </w:div>
        <w:div w:id="1001082482">
          <w:marLeft w:val="0"/>
          <w:marRight w:val="0"/>
          <w:marTop w:val="0"/>
          <w:marBottom w:val="0"/>
          <w:divBdr>
            <w:top w:val="none" w:sz="0" w:space="0" w:color="auto"/>
            <w:left w:val="none" w:sz="0" w:space="0" w:color="auto"/>
            <w:bottom w:val="none" w:sz="0" w:space="0" w:color="auto"/>
            <w:right w:val="none" w:sz="0" w:space="0" w:color="auto"/>
          </w:divBdr>
        </w:div>
        <w:div w:id="212231536">
          <w:marLeft w:val="0"/>
          <w:marRight w:val="0"/>
          <w:marTop w:val="0"/>
          <w:marBottom w:val="0"/>
          <w:divBdr>
            <w:top w:val="none" w:sz="0" w:space="0" w:color="auto"/>
            <w:left w:val="none" w:sz="0" w:space="0" w:color="auto"/>
            <w:bottom w:val="none" w:sz="0" w:space="0" w:color="auto"/>
            <w:right w:val="none" w:sz="0" w:space="0" w:color="auto"/>
          </w:divBdr>
        </w:div>
        <w:div w:id="655960454">
          <w:marLeft w:val="0"/>
          <w:marRight w:val="0"/>
          <w:marTop w:val="0"/>
          <w:marBottom w:val="0"/>
          <w:divBdr>
            <w:top w:val="none" w:sz="0" w:space="0" w:color="auto"/>
            <w:left w:val="none" w:sz="0" w:space="0" w:color="auto"/>
            <w:bottom w:val="none" w:sz="0" w:space="0" w:color="auto"/>
            <w:right w:val="none" w:sz="0" w:space="0" w:color="auto"/>
          </w:divBdr>
        </w:div>
        <w:div w:id="539322156">
          <w:marLeft w:val="0"/>
          <w:marRight w:val="0"/>
          <w:marTop w:val="0"/>
          <w:marBottom w:val="0"/>
          <w:divBdr>
            <w:top w:val="none" w:sz="0" w:space="0" w:color="auto"/>
            <w:left w:val="none" w:sz="0" w:space="0" w:color="auto"/>
            <w:bottom w:val="none" w:sz="0" w:space="0" w:color="auto"/>
            <w:right w:val="none" w:sz="0" w:space="0" w:color="auto"/>
          </w:divBdr>
        </w:div>
        <w:div w:id="525947194">
          <w:marLeft w:val="0"/>
          <w:marRight w:val="0"/>
          <w:marTop w:val="0"/>
          <w:marBottom w:val="0"/>
          <w:divBdr>
            <w:top w:val="none" w:sz="0" w:space="0" w:color="auto"/>
            <w:left w:val="none" w:sz="0" w:space="0" w:color="auto"/>
            <w:bottom w:val="none" w:sz="0" w:space="0" w:color="auto"/>
            <w:right w:val="none" w:sz="0" w:space="0" w:color="auto"/>
          </w:divBdr>
        </w:div>
        <w:div w:id="1203322663">
          <w:marLeft w:val="0"/>
          <w:marRight w:val="0"/>
          <w:marTop w:val="0"/>
          <w:marBottom w:val="0"/>
          <w:divBdr>
            <w:top w:val="none" w:sz="0" w:space="0" w:color="auto"/>
            <w:left w:val="none" w:sz="0" w:space="0" w:color="auto"/>
            <w:bottom w:val="none" w:sz="0" w:space="0" w:color="auto"/>
            <w:right w:val="none" w:sz="0" w:space="0" w:color="auto"/>
          </w:divBdr>
        </w:div>
        <w:div w:id="1547790761">
          <w:marLeft w:val="0"/>
          <w:marRight w:val="0"/>
          <w:marTop w:val="0"/>
          <w:marBottom w:val="0"/>
          <w:divBdr>
            <w:top w:val="none" w:sz="0" w:space="0" w:color="auto"/>
            <w:left w:val="none" w:sz="0" w:space="0" w:color="auto"/>
            <w:bottom w:val="none" w:sz="0" w:space="0" w:color="auto"/>
            <w:right w:val="none" w:sz="0" w:space="0" w:color="auto"/>
          </w:divBdr>
        </w:div>
        <w:div w:id="831793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1097</TotalTime>
  <Pages>5</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Lowe</dc:creator>
  <cp:keywords/>
  <dc:description/>
  <cp:lastModifiedBy>Kerri McCallion</cp:lastModifiedBy>
  <cp:revision>13</cp:revision>
  <dcterms:created xsi:type="dcterms:W3CDTF">2023-10-11T10:17:00Z</dcterms:created>
  <dcterms:modified xsi:type="dcterms:W3CDTF">2024-07-16T13:11:00Z</dcterms:modified>
</cp:coreProperties>
</file>